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46" w:rsidRPr="006A2D46" w:rsidRDefault="006A2D46" w:rsidP="006A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A2D46">
        <w:rPr>
          <w:rFonts w:ascii="Times New Roman" w:eastAsia="Times New Roman" w:hAnsi="Times New Roman" w:cs="Times New Roman"/>
          <w:b/>
          <w:sz w:val="24"/>
          <w:szCs w:val="24"/>
        </w:rPr>
        <w:t xml:space="preserve">Διανομή τροφίμων στους δικαιούχους του προγράμματος Ε.Ε.Ε. (ΚΕΑ)-ΤΕΒΑ </w:t>
      </w:r>
    </w:p>
    <w:p w:rsidR="006A2D46" w:rsidRPr="006A2D46" w:rsidRDefault="006A2D46" w:rsidP="006A2D46">
      <w:pPr>
        <w:spacing w:before="100" w:beforeAutospacing="1" w:after="100" w:afterAutospacing="1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667375" cy="790575"/>
            <wp:effectExtent l="19050" t="0" r="9525" b="0"/>
            <wp:docPr id="1" name="Εικόνα 1" descr="https://dimos-lokron.gov.gr/wp-content/uploads/2021/12/logo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mos-lokron.gov.gr/wp-content/uploads/2021/12/logo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E9" w:rsidRDefault="006A2D46" w:rsidP="0049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ΕΛΛΗΝΙΚΗ  ΔΗΜΟΚΡΑΤΙΑ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ΗΜΕΡΟΜΗΝΙΑ  </w:t>
      </w:r>
      <w:r w:rsidR="006E0BCF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E0BCF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030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ΝΟΜΟΣ ΦΘΙΩΤΙΔΑΣ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ΔΗΜΟΣ ΛΟΚΡΩΝ</w:t>
      </w:r>
      <w:r w:rsidR="006770E9">
        <w:rPr>
          <w:rFonts w:ascii="Times New Roman" w:eastAsia="Times New Roman" w:hAnsi="Times New Roman" w:cs="Times New Roman"/>
          <w:sz w:val="24"/>
          <w:szCs w:val="24"/>
        </w:rPr>
        <w:br/>
        <w:t>ΔΙΕΥΘΥΝΣΗ ΚΟΙΝ.ΠΡΟΣΤΑΣΙΑΣ,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br/>
      </w:r>
      <w:r w:rsidR="006770E9">
        <w:rPr>
          <w:rFonts w:ascii="Times New Roman" w:eastAsia="Times New Roman" w:hAnsi="Times New Roman" w:cs="Times New Roman"/>
          <w:sz w:val="24"/>
          <w:szCs w:val="24"/>
        </w:rPr>
        <w:t>ΑΛΛΗΛΕΓΓΥΗΣ,</w:t>
      </w:r>
    </w:p>
    <w:p w:rsidR="00496D47" w:rsidRDefault="006A2D46" w:rsidP="0049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ΠΟΛΙΤΙΣΜΟΥ</w:t>
      </w:r>
      <w:r w:rsidR="006770E9">
        <w:rPr>
          <w:rFonts w:ascii="Times New Roman" w:eastAsia="Times New Roman" w:hAnsi="Times New Roman" w:cs="Times New Roman"/>
          <w:sz w:val="24"/>
          <w:szCs w:val="24"/>
        </w:rPr>
        <w:t xml:space="preserve"> Κ ΑΘΛΗΤΙΣΜΟΥ</w:t>
      </w:r>
      <w:r w:rsidR="006770E9" w:rsidRPr="0067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br/>
        <w:t>ΚΕΝΤΡ</w:t>
      </w:r>
      <w:r w:rsidR="00496D47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 ΚΟΙΝΟΤΗΤΑΣ</w:t>
      </w:r>
    </w:p>
    <w:p w:rsidR="00496D47" w:rsidRPr="006A2D46" w:rsidRDefault="00496D47" w:rsidP="00496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ΜΕ ΠΑΡΑΡΤΗΜΑ ΡΟΜΑ</w:t>
      </w:r>
      <w:r w:rsidR="002A4777">
        <w:rPr>
          <w:rFonts w:ascii="Times New Roman" w:eastAsia="Times New Roman" w:hAnsi="Times New Roman" w:cs="Times New Roman"/>
          <w:sz w:val="24"/>
          <w:szCs w:val="24"/>
        </w:rPr>
        <w:br/>
        <w:t>ΤΑΧ.ΔΙΕΥΘΥΝΣΗ :Ν.ΑΒΡΑΑΜ 1</w:t>
      </w:r>
      <w:r w:rsidR="002A4777">
        <w:rPr>
          <w:rFonts w:ascii="Times New Roman" w:eastAsia="Times New Roman" w:hAnsi="Times New Roman" w:cs="Times New Roman"/>
          <w:sz w:val="24"/>
          <w:szCs w:val="24"/>
        </w:rPr>
        <w:br/>
        <w:t>ΤΗΛ: 22330-22191, 2233081052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7" w:history="1">
        <w:r w:rsidRPr="006A2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kentrokoin.dimoslokron@gmail.com</w:t>
        </w:r>
      </w:hyperlink>
      <w:r w:rsidRPr="006A2D4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br/>
        <w:t>             </w:t>
      </w:r>
      <w:r w:rsidR="002A47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8" w:history="1">
        <w:r w:rsidRPr="006A2D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pronoialokrwn@gmail.com</w:t>
        </w:r>
      </w:hyperlink>
      <w:r w:rsidRPr="006A2D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6D47" w:rsidRDefault="00496D47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ΔΕΛΤΙΟ ΤΥΠΟΥ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Την  Πέμπτη </w:t>
      </w:r>
      <w:r w:rsidR="004539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FF8">
        <w:rPr>
          <w:rFonts w:ascii="Times New Roman" w:eastAsia="Times New Roman" w:hAnsi="Times New Roman" w:cs="Times New Roman"/>
          <w:sz w:val="24"/>
          <w:szCs w:val="24"/>
        </w:rPr>
        <w:t>Σεπτεμβρίου</w:t>
      </w:r>
      <w:r w:rsidR="0084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63BB" w:rsidRPr="002D63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, θα πραγματοποιηθεί η διανομή τροφίμων στους δικαιούχους του προγράμματος  Ε.Ε.Ε. (ΚΕΑ) – ΤΕΒΑ.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Η διανομή θα γίνει ως ακολούθως</w:t>
      </w:r>
    </w:p>
    <w:p w:rsidR="006A2D46" w:rsidRPr="006A2D46" w:rsidRDefault="006A2D46" w:rsidP="006A2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Αταλάντη</w:t>
      </w:r>
    </w:p>
    <w:p w:rsidR="006A2D46" w:rsidRPr="006A2D46" w:rsidRDefault="006A2D46" w:rsidP="00FE5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        Στο κτίριο της Δ/νσης Κοινωνικής  Προστασίας, </w:t>
      </w:r>
      <w:r w:rsidR="006770E9">
        <w:rPr>
          <w:rFonts w:ascii="Times New Roman" w:eastAsia="Times New Roman" w:hAnsi="Times New Roman" w:cs="Times New Roman"/>
          <w:sz w:val="24"/>
          <w:szCs w:val="24"/>
        </w:rPr>
        <w:t xml:space="preserve">Αλληλεγγύης, 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Πολιτισμού</w:t>
      </w:r>
      <w:r w:rsidR="006770E9">
        <w:rPr>
          <w:rFonts w:ascii="Times New Roman" w:eastAsia="Times New Roman" w:hAnsi="Times New Roman" w:cs="Times New Roman"/>
          <w:sz w:val="24"/>
          <w:szCs w:val="24"/>
        </w:rPr>
        <w:t xml:space="preserve"> κ΄</w:t>
      </w:r>
      <w:r w:rsidR="0048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0E9">
        <w:rPr>
          <w:rFonts w:ascii="Times New Roman" w:eastAsia="Times New Roman" w:hAnsi="Times New Roman" w:cs="Times New Roman"/>
          <w:sz w:val="24"/>
          <w:szCs w:val="24"/>
        </w:rPr>
        <w:t>Αθλητισμού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 στην </w:t>
      </w:r>
      <w:r w:rsidR="00FE5B31">
        <w:rPr>
          <w:rFonts w:ascii="Times New Roman" w:eastAsia="Times New Roman" w:hAnsi="Times New Roman" w:cs="Times New Roman"/>
          <w:sz w:val="24"/>
          <w:szCs w:val="24"/>
        </w:rPr>
        <w:t>Αταλάντη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        Ώρες 09:00 - 1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16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A2D46" w:rsidRPr="006A2D46" w:rsidRDefault="006A2D46" w:rsidP="006A2D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b/>
          <w:bCs/>
          <w:sz w:val="24"/>
          <w:szCs w:val="24"/>
        </w:rPr>
        <w:t>Μαλεσίνα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        Στο Δημοτικό κατάστημα Μαλεσίνας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        Ώρες 1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39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0 - 16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E0BC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6A2D46" w:rsidRPr="006A2D46" w:rsidRDefault="006A2D46" w:rsidP="006A2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D46">
        <w:rPr>
          <w:rFonts w:ascii="Times New Roman" w:eastAsia="Times New Roman" w:hAnsi="Times New Roman" w:cs="Times New Roman"/>
          <w:sz w:val="24"/>
          <w:szCs w:val="24"/>
        </w:rPr>
        <w:t> Οι δικαιούχοι του προγράμματος  ΤΕΒΑ παρακαλούνται να προσέλθουν έχοντας μαζί τους την αστυνομική τους ταυτότητα</w:t>
      </w:r>
      <w:r w:rsidR="00AD58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 το</w:t>
      </w:r>
      <w:r w:rsidR="00453957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 ΑΜΚΑ</w:t>
      </w:r>
      <w:r w:rsidR="009D4C90">
        <w:rPr>
          <w:rFonts w:ascii="Times New Roman" w:eastAsia="Times New Roman" w:hAnsi="Times New Roman" w:cs="Times New Roman"/>
          <w:sz w:val="24"/>
          <w:szCs w:val="24"/>
        </w:rPr>
        <w:t xml:space="preserve"> και εξουσιοδότηση </w:t>
      </w:r>
      <w:r w:rsidR="00AD58A5">
        <w:rPr>
          <w:rFonts w:ascii="Times New Roman" w:eastAsia="Times New Roman" w:hAnsi="Times New Roman" w:cs="Times New Roman"/>
          <w:sz w:val="24"/>
          <w:szCs w:val="24"/>
        </w:rPr>
        <w:t xml:space="preserve"> μόνο για όσους ωφελουμένους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8A5">
        <w:rPr>
          <w:rFonts w:ascii="Times New Roman" w:eastAsia="Times New Roman" w:hAnsi="Times New Roman" w:cs="Times New Roman"/>
          <w:sz w:val="24"/>
          <w:szCs w:val="24"/>
        </w:rPr>
        <w:t>δεν θα πρ</w:t>
      </w:r>
      <w:r w:rsidR="002D63BB">
        <w:rPr>
          <w:rFonts w:ascii="Times New Roman" w:eastAsia="Times New Roman" w:hAnsi="Times New Roman" w:cs="Times New Roman"/>
          <w:sz w:val="24"/>
          <w:szCs w:val="24"/>
        </w:rPr>
        <w:t>οσέλθουν να παραλάβουν οι ίδιοι</w:t>
      </w:r>
      <w:r w:rsidRPr="006A2D46">
        <w:rPr>
          <w:rFonts w:ascii="Times New Roman" w:eastAsia="Times New Roman" w:hAnsi="Times New Roman" w:cs="Times New Roman"/>
          <w:sz w:val="24"/>
          <w:szCs w:val="24"/>
        </w:rPr>
        <w:t>. Τα τρόφιμα που θα διανεμηθούν είναι μακράς διαρκείας, τρόφιμα ψυγείου και κατάψυξης.</w:t>
      </w:r>
    </w:p>
    <w:p w:rsidR="00C819E3" w:rsidRPr="00984FF8" w:rsidRDefault="00C819E3" w:rsidP="0098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19E3" w:rsidRPr="00984FF8" w:rsidSect="006A2D46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2BF5"/>
    <w:multiLevelType w:val="multilevel"/>
    <w:tmpl w:val="A40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61F84"/>
    <w:multiLevelType w:val="multilevel"/>
    <w:tmpl w:val="A6A8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A2D46"/>
    <w:rsid w:val="00051E8B"/>
    <w:rsid w:val="0005799B"/>
    <w:rsid w:val="000C4B05"/>
    <w:rsid w:val="0011017E"/>
    <w:rsid w:val="001C7B68"/>
    <w:rsid w:val="002A4777"/>
    <w:rsid w:val="002D63BB"/>
    <w:rsid w:val="00453957"/>
    <w:rsid w:val="0048320C"/>
    <w:rsid w:val="00496D47"/>
    <w:rsid w:val="00527C42"/>
    <w:rsid w:val="005636A2"/>
    <w:rsid w:val="006770E9"/>
    <w:rsid w:val="006A2D46"/>
    <w:rsid w:val="006E0BCF"/>
    <w:rsid w:val="008416ED"/>
    <w:rsid w:val="00920093"/>
    <w:rsid w:val="00984FF8"/>
    <w:rsid w:val="009D4C90"/>
    <w:rsid w:val="009E1E14"/>
    <w:rsid w:val="00AD58A5"/>
    <w:rsid w:val="00B26E96"/>
    <w:rsid w:val="00BA0415"/>
    <w:rsid w:val="00BC7E50"/>
    <w:rsid w:val="00C5393C"/>
    <w:rsid w:val="00C819E3"/>
    <w:rsid w:val="00D030E5"/>
    <w:rsid w:val="00D16399"/>
    <w:rsid w:val="00DF3649"/>
    <w:rsid w:val="00EB7374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tle">
    <w:name w:val="post-title"/>
    <w:basedOn w:val="a0"/>
    <w:rsid w:val="006A2D46"/>
  </w:style>
  <w:style w:type="paragraph" w:styleId="Web">
    <w:name w:val="Normal (Web)"/>
    <w:basedOn w:val="a"/>
    <w:uiPriority w:val="99"/>
    <w:semiHidden/>
    <w:unhideWhenUsed/>
    <w:rsid w:val="006A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6A2D46"/>
    <w:rPr>
      <w:color w:val="0000FF"/>
      <w:u w:val="single"/>
    </w:rPr>
  </w:style>
  <w:style w:type="character" w:styleId="a3">
    <w:name w:val="Strong"/>
    <w:basedOn w:val="a0"/>
    <w:uiPriority w:val="22"/>
    <w:qFormat/>
    <w:rsid w:val="006A2D4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A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oialokrw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trokoin.dimoslok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imos-lokron.gov.gr/wp-content/uploads/2021/12/logo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2022-02-23T09:59:00Z</cp:lastPrinted>
  <dcterms:created xsi:type="dcterms:W3CDTF">2023-09-19T06:13:00Z</dcterms:created>
  <dcterms:modified xsi:type="dcterms:W3CDTF">2023-09-19T07:33:00Z</dcterms:modified>
</cp:coreProperties>
</file>