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04" w:rsidRPr="00946E45" w:rsidRDefault="00090E04" w:rsidP="005B02B4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jc w:val="center"/>
        <w:rPr>
          <w:lang w:eastAsia="el-GR"/>
        </w:rPr>
      </w:pPr>
      <w:bookmarkStart w:id="0" w:name="_Toc55277944"/>
      <w:bookmarkStart w:id="1" w:name="_Toc103315280"/>
      <w:r w:rsidRPr="00946E45">
        <w:rPr>
          <w:lang w:eastAsia="el-GR"/>
        </w:rPr>
        <w:t>ΕΝΤΥΠ</w:t>
      </w:r>
      <w:r>
        <w:rPr>
          <w:lang w:eastAsia="el-GR"/>
        </w:rPr>
        <w:t>O</w:t>
      </w:r>
      <w:r w:rsidRPr="00946E45">
        <w:rPr>
          <w:lang w:eastAsia="el-GR"/>
        </w:rPr>
        <w:t xml:space="preserve"> ΤΕΧΝΙΚΗΣ ΠΡΟΣΦΟΡΑΣ</w:t>
      </w:r>
      <w:bookmarkEnd w:id="0"/>
      <w:bookmarkEnd w:id="1"/>
    </w:p>
    <w:p w:rsidR="00090E04" w:rsidRPr="00D41AB9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</w:p>
    <w:p w:rsidR="00090E04" w:rsidRPr="00D41AB9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  <w:r w:rsidRPr="00D41AB9">
        <w:rPr>
          <w:rFonts w:cs="Arial"/>
          <w:szCs w:val="22"/>
          <w:lang w:val="el-GR" w:eastAsia="el-GR"/>
        </w:rPr>
        <w:t>Ακολουθούν πίνακες στοιχείων τεχνικής προσφοράς, οι οποίοι πρέπει να συμπληρωθούν υποχρεωτικά από τον προμηθευτή.</w:t>
      </w:r>
    </w:p>
    <w:p w:rsidR="00090E04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</w:p>
    <w:p w:rsidR="00090E04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</w:p>
    <w:p w:rsidR="00090E04" w:rsidRPr="00D41AB9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</w:p>
    <w:p w:rsidR="00090E04" w:rsidRPr="004714DA" w:rsidRDefault="00090E04" w:rsidP="005B02B4">
      <w:pPr>
        <w:pStyle w:val="ListParagraph"/>
        <w:keepNext/>
        <w:spacing w:before="240" w:after="60"/>
        <w:ind w:left="0"/>
        <w:contextualSpacing w:val="0"/>
        <w:rPr>
          <w:rFonts w:ascii="Arial" w:hAnsi="Arial"/>
          <w:b/>
          <w:bCs/>
          <w:sz w:val="22"/>
          <w:szCs w:val="28"/>
          <w:lang w:val="el-GR" w:eastAsia="el-GR"/>
        </w:rPr>
      </w:pPr>
      <w:r>
        <w:rPr>
          <w:rFonts w:ascii="Arial" w:hAnsi="Arial"/>
          <w:b/>
          <w:bCs/>
          <w:sz w:val="22"/>
          <w:szCs w:val="28"/>
          <w:lang w:val="el-GR" w:eastAsia="el-GR"/>
        </w:rPr>
        <w:t xml:space="preserve"> </w:t>
      </w:r>
      <w:r w:rsidRPr="00D41AB9">
        <w:rPr>
          <w:rFonts w:ascii="Arial" w:hAnsi="Arial"/>
          <w:b/>
          <w:bCs/>
          <w:sz w:val="22"/>
          <w:szCs w:val="28"/>
          <w:lang w:val="el-GR" w:eastAsia="el-GR"/>
        </w:rPr>
        <w:t xml:space="preserve"> </w:t>
      </w:r>
      <w:bookmarkStart w:id="2" w:name="_Toc103315282"/>
      <w:r w:rsidRPr="00D41AB9">
        <w:rPr>
          <w:rFonts w:ascii="Arial" w:hAnsi="Arial"/>
          <w:b/>
          <w:bCs/>
          <w:sz w:val="22"/>
          <w:szCs w:val="28"/>
          <w:lang w:val="el-GR" w:eastAsia="el-GR"/>
        </w:rPr>
        <w:t xml:space="preserve">ΤΟΠΙΚΟΙ ΣΤΑΘΜΟΙ ΕΛΕΓΧΟΥ </w:t>
      </w:r>
      <w:r w:rsidRPr="004714DA">
        <w:rPr>
          <w:rFonts w:ascii="Arial" w:hAnsi="Arial"/>
          <w:b/>
          <w:bCs/>
          <w:sz w:val="22"/>
          <w:szCs w:val="28"/>
          <w:lang w:val="el-GR" w:eastAsia="el-GR"/>
        </w:rPr>
        <w:t xml:space="preserve"> </w:t>
      </w:r>
      <w:r>
        <w:rPr>
          <w:rFonts w:ascii="Arial" w:hAnsi="Arial"/>
          <w:b/>
          <w:bCs/>
          <w:sz w:val="22"/>
          <w:szCs w:val="28"/>
          <w:lang w:val="el-GR" w:eastAsia="el-GR"/>
        </w:rPr>
        <w:t>ΔΙΚΤΥΟΥ ΤΣΕΔ (</w:t>
      </w:r>
      <w:r>
        <w:rPr>
          <w:rFonts w:ascii="Arial" w:hAnsi="Arial"/>
          <w:b/>
          <w:bCs/>
          <w:sz w:val="22"/>
          <w:szCs w:val="28"/>
          <w:lang w:val="en-US" w:eastAsia="el-GR"/>
        </w:rPr>
        <w:t>DN</w:t>
      </w:r>
      <w:r w:rsidRPr="004714DA">
        <w:rPr>
          <w:rFonts w:ascii="Arial" w:hAnsi="Arial"/>
          <w:b/>
          <w:bCs/>
          <w:sz w:val="22"/>
          <w:szCs w:val="28"/>
          <w:lang w:val="el-GR" w:eastAsia="el-GR"/>
        </w:rPr>
        <w:t xml:space="preserve"> </w:t>
      </w:r>
      <w:bookmarkEnd w:id="2"/>
      <w:r>
        <w:rPr>
          <w:rFonts w:ascii="Arial" w:hAnsi="Arial"/>
          <w:b/>
          <w:bCs/>
          <w:sz w:val="22"/>
          <w:szCs w:val="28"/>
          <w:lang w:val="el-GR" w:eastAsia="el-GR"/>
        </w:rPr>
        <w:t>150)</w:t>
      </w:r>
      <w:r w:rsidRPr="004714DA">
        <w:rPr>
          <w:rFonts w:ascii="Arial" w:hAnsi="Arial"/>
          <w:b/>
          <w:bCs/>
          <w:sz w:val="22"/>
          <w:szCs w:val="28"/>
          <w:lang w:val="el-GR" w:eastAsia="el-GR"/>
        </w:rPr>
        <w:t xml:space="preserve"> </w:t>
      </w:r>
    </w:p>
    <w:p w:rsidR="00090E04" w:rsidRPr="00D41AB9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  <w:r w:rsidRPr="00D41AB9">
        <w:rPr>
          <w:rFonts w:cs="Arial"/>
          <w:szCs w:val="22"/>
          <w:lang w:val="el-GR" w:eastAsia="el-GR"/>
        </w:rPr>
        <w:t xml:space="preserve"> </w:t>
      </w: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4435"/>
        <w:gridCol w:w="1718"/>
        <w:gridCol w:w="2148"/>
      </w:tblGrid>
      <w:tr w:rsidR="00090E04" w:rsidRPr="00C64285" w:rsidTr="001635FA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C64285" w:rsidRDefault="00090E04" w:rsidP="001635FA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435" w:type="dxa"/>
            <w:shd w:val="clear" w:color="auto" w:fill="E0E0E0"/>
            <w:vAlign w:val="center"/>
          </w:tcPr>
          <w:p w:rsidR="00090E04" w:rsidRPr="00C64285" w:rsidRDefault="00090E04" w:rsidP="001635FA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718" w:type="dxa"/>
            <w:shd w:val="clear" w:color="auto" w:fill="E0E0E0"/>
            <w:vAlign w:val="center"/>
          </w:tcPr>
          <w:p w:rsidR="00090E04" w:rsidRPr="00C64285" w:rsidRDefault="00090E04" w:rsidP="001635FA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Τύπος</w:t>
            </w:r>
          </w:p>
        </w:tc>
        <w:tc>
          <w:tcPr>
            <w:tcW w:w="2148" w:type="dxa"/>
            <w:shd w:val="clear" w:color="auto" w:fill="E0E0E0"/>
            <w:vAlign w:val="center"/>
          </w:tcPr>
          <w:p w:rsidR="00090E04" w:rsidRPr="00C64285" w:rsidRDefault="00090E04" w:rsidP="001635FA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Παραπομπή</w:t>
            </w:r>
          </w:p>
        </w:tc>
      </w:tr>
      <w:tr w:rsidR="00090E04" w:rsidRPr="00712C4E" w:rsidTr="001635FA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0B4109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0B4109">
              <w:rPr>
                <w:szCs w:val="22"/>
                <w:lang w:val="en-US" w:eastAsia="el-GR"/>
              </w:rPr>
              <w:t>1</w:t>
            </w:r>
          </w:p>
        </w:tc>
        <w:tc>
          <w:tcPr>
            <w:tcW w:w="4435" w:type="dxa"/>
            <w:vAlign w:val="center"/>
          </w:tcPr>
          <w:p w:rsidR="00090E04" w:rsidRPr="0022499E" w:rsidRDefault="00090E04" w:rsidP="00847695">
            <w:pPr>
              <w:rPr>
                <w:bCs/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 xml:space="preserve">Μονάδα καταγραφής &amp; αποστολής δεδομένων Data Logger IP68, 1 αισθητήρα καταγραφής πίεσης , 1 </w:t>
            </w:r>
            <w:r w:rsidRPr="0022499E">
              <w:rPr>
                <w:bCs/>
                <w:lang w:val="el-GR"/>
              </w:rPr>
              <w:t xml:space="preserve">Διατάξη </w:t>
            </w:r>
            <w:r w:rsidRPr="0022499E">
              <w:rPr>
                <w:bCs/>
              </w:rPr>
              <w:t>Inline</w:t>
            </w:r>
            <w:r w:rsidRPr="0022499E">
              <w:rPr>
                <w:bCs/>
                <w:lang w:val="el-GR"/>
              </w:rPr>
              <w:t xml:space="preserve"> μέτρησης ποιοτικών χαρακτηριστικών(</w:t>
            </w:r>
          </w:p>
          <w:p w:rsidR="00090E04" w:rsidRPr="00761684" w:rsidRDefault="00090E04" w:rsidP="00847695">
            <w:pPr>
              <w:rPr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 xml:space="preserve"> υπολειμματικού χλωρίου</w:t>
            </w:r>
            <w:r>
              <w:rPr>
                <w:szCs w:val="22"/>
                <w:lang w:val="el-GR" w:eastAsia="el-GR"/>
              </w:rPr>
              <w:t>)</w:t>
            </w:r>
            <w:r w:rsidRPr="00BE44A2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2A470E" w:rsidTr="001635FA">
        <w:trPr>
          <w:trHeight w:val="445"/>
        </w:trPr>
        <w:tc>
          <w:tcPr>
            <w:tcW w:w="686" w:type="dxa"/>
            <w:tcBorders>
              <w:top w:val="nil"/>
            </w:tcBorders>
            <w:shd w:val="clear" w:color="auto" w:fill="D9D9D9"/>
            <w:vAlign w:val="center"/>
          </w:tcPr>
          <w:p w:rsidR="00090E04" w:rsidRPr="002A470E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 w:rsidRPr="002A470E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090E04" w:rsidRPr="002A470E" w:rsidRDefault="00090E04" w:rsidP="00847695">
            <w:pPr>
              <w:rPr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>Έλεγχος εισόδου στο χώρο</w:t>
            </w:r>
          </w:p>
        </w:tc>
        <w:tc>
          <w:tcPr>
            <w:tcW w:w="1718" w:type="dxa"/>
            <w:vAlign w:val="center"/>
          </w:tcPr>
          <w:p w:rsidR="00090E04" w:rsidRPr="002A470E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2A470E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761684" w:rsidTr="001635FA">
        <w:trPr>
          <w:trHeight w:val="445"/>
        </w:trPr>
        <w:tc>
          <w:tcPr>
            <w:tcW w:w="686" w:type="dxa"/>
            <w:tcBorders>
              <w:top w:val="nil"/>
            </w:tcBorders>
            <w:shd w:val="clear" w:color="auto" w:fill="D9D9D9"/>
            <w:vAlign w:val="center"/>
          </w:tcPr>
          <w:p w:rsidR="00090E04" w:rsidRPr="002A470E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 w:rsidRPr="002A470E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090E04" w:rsidRPr="002A470E" w:rsidRDefault="00090E04" w:rsidP="00847695">
            <w:pPr>
              <w:rPr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>Μηχανικός μετρητής στάθμης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847695" w:rsidTr="001635FA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761684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4435" w:type="dxa"/>
            <w:vAlign w:val="center"/>
          </w:tcPr>
          <w:p w:rsidR="00090E04" w:rsidRPr="00761684" w:rsidRDefault="00090E04" w:rsidP="00847695">
            <w:pPr>
              <w:rPr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 xml:space="preserve">Μετρητής παροχής  , τροφοδοτούμενος από μπαταρία , διαμέτρου DN </w:t>
            </w:r>
            <w:r>
              <w:rPr>
                <w:szCs w:val="22"/>
                <w:lang w:val="el-GR" w:eastAsia="el-GR"/>
              </w:rPr>
              <w:t>150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761684" w:rsidTr="001635FA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761684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4435" w:type="dxa"/>
            <w:vAlign w:val="center"/>
          </w:tcPr>
          <w:p w:rsidR="00090E04" w:rsidRPr="00761684" w:rsidRDefault="00090E04" w:rsidP="00847695">
            <w:r w:rsidRPr="00BE44A2">
              <w:rPr>
                <w:szCs w:val="22"/>
                <w:lang w:val="el-GR" w:eastAsia="el-GR"/>
              </w:rPr>
              <w:t xml:space="preserve">Φίλτρο προστασίας  χυτοσιδηρό DN </w:t>
            </w:r>
            <w:r>
              <w:rPr>
                <w:szCs w:val="22"/>
                <w:lang w:val="el-GR" w:eastAsia="el-GR"/>
              </w:rPr>
              <w:t>150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847695" w:rsidTr="001635FA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761684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6</w:t>
            </w:r>
          </w:p>
        </w:tc>
        <w:tc>
          <w:tcPr>
            <w:tcW w:w="4435" w:type="dxa"/>
            <w:vAlign w:val="center"/>
          </w:tcPr>
          <w:p w:rsidR="00090E04" w:rsidRPr="00761684" w:rsidRDefault="00090E04" w:rsidP="00847695">
            <w:pPr>
              <w:rPr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 xml:space="preserve">Δικλείδες σύρτου ελαστικής έμφραξης DN </w:t>
            </w:r>
            <w:r>
              <w:rPr>
                <w:szCs w:val="22"/>
                <w:lang w:val="el-GR" w:eastAsia="el-GR"/>
              </w:rPr>
              <w:t>150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847695" w:rsidTr="001635FA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761684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7</w:t>
            </w:r>
          </w:p>
        </w:tc>
        <w:tc>
          <w:tcPr>
            <w:tcW w:w="4435" w:type="dxa"/>
            <w:vAlign w:val="center"/>
          </w:tcPr>
          <w:p w:rsidR="00090E04" w:rsidRPr="00761684" w:rsidRDefault="00090E04" w:rsidP="00847695">
            <w:pPr>
              <w:rPr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 xml:space="preserve">Φλαντζοζιμπώ μεγάλου εύρους με αγκύρωση DN </w:t>
            </w:r>
            <w:r>
              <w:rPr>
                <w:szCs w:val="22"/>
                <w:lang w:val="el-GR" w:eastAsia="el-GR"/>
              </w:rPr>
              <w:t>150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847695" w:rsidTr="001635FA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761684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8</w:t>
            </w:r>
          </w:p>
        </w:tc>
        <w:tc>
          <w:tcPr>
            <w:tcW w:w="4435" w:type="dxa"/>
            <w:vAlign w:val="center"/>
          </w:tcPr>
          <w:p w:rsidR="00090E04" w:rsidRPr="00761684" w:rsidRDefault="00090E04" w:rsidP="00847695">
            <w:pPr>
              <w:rPr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>Διαμόρφωση  φρεατίου μετρητών παροχής /πίεσης /υπολειμματικού χλωρίου    διαστάσεων 2.50 x 2.50 m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847695" w:rsidTr="001635FA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761684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9</w:t>
            </w:r>
          </w:p>
        </w:tc>
        <w:tc>
          <w:tcPr>
            <w:tcW w:w="4435" w:type="dxa"/>
            <w:vAlign w:val="center"/>
          </w:tcPr>
          <w:p w:rsidR="00090E04" w:rsidRPr="00761684" w:rsidRDefault="00090E04" w:rsidP="00847695">
            <w:pPr>
              <w:rPr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>Χυτοσιδηρά υλικά (ταύ, συστολές, πλαίσιο -κάλυμμα φρεατίου…κλπ)   και ηλεκτρολογικά  εξαρτήματα (σύνδεσης , προεκτάσεις, καλώδια ... κλπ) -ηλεκτρολογικά μικρουλικά …κλπ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847695" w:rsidTr="001635FA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761684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10</w:t>
            </w:r>
          </w:p>
        </w:tc>
        <w:tc>
          <w:tcPr>
            <w:tcW w:w="4435" w:type="dxa"/>
            <w:vAlign w:val="center"/>
          </w:tcPr>
          <w:p w:rsidR="00090E04" w:rsidRPr="00761684" w:rsidRDefault="00090E04" w:rsidP="00847695">
            <w:pPr>
              <w:rPr>
                <w:lang w:val="el-GR"/>
              </w:rPr>
            </w:pPr>
            <w:r w:rsidRPr="00BE44A2">
              <w:rPr>
                <w:szCs w:val="22"/>
                <w:lang w:val="el-GR" w:eastAsia="el-GR"/>
              </w:rPr>
              <w:t>Εγκατάσταση, ρύθμιση  εξοπλισμού(οργάνων μέτρησης, παροχής - πίεσης , μηχανικού μετρητή στάθμης …κλπ )  ΤΣΕΔ</w:t>
            </w:r>
          </w:p>
        </w:tc>
        <w:tc>
          <w:tcPr>
            <w:tcW w:w="1718" w:type="dxa"/>
            <w:vAlign w:val="center"/>
          </w:tcPr>
          <w:p w:rsidR="00090E04" w:rsidRPr="00C64285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C64285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</w:tbl>
    <w:p w:rsidR="00090E04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</w:p>
    <w:p w:rsidR="00090E04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</w:p>
    <w:p w:rsidR="00090E04" w:rsidRPr="004714DA" w:rsidRDefault="00090E04" w:rsidP="00847695">
      <w:pPr>
        <w:pStyle w:val="ListParagraph"/>
        <w:keepNext/>
        <w:spacing w:before="240" w:after="60"/>
        <w:ind w:left="0"/>
        <w:contextualSpacing w:val="0"/>
        <w:jc w:val="left"/>
        <w:rPr>
          <w:rFonts w:ascii="Arial" w:hAnsi="Arial"/>
          <w:b/>
          <w:bCs/>
          <w:sz w:val="22"/>
          <w:szCs w:val="28"/>
          <w:lang w:val="el-GR" w:eastAsia="el-GR"/>
        </w:rPr>
      </w:pPr>
      <w:r w:rsidRPr="00D41AB9">
        <w:rPr>
          <w:rFonts w:ascii="Arial" w:hAnsi="Arial"/>
          <w:b/>
          <w:bCs/>
          <w:sz w:val="22"/>
          <w:szCs w:val="28"/>
          <w:lang w:val="el-GR" w:eastAsia="el-GR"/>
        </w:rPr>
        <w:t xml:space="preserve">ΤΟΠΙΚΟΙ ΣΤΑΘΜΟΙ ΕΛΕΓΧΟΥ </w:t>
      </w:r>
      <w:r w:rsidRPr="004714DA">
        <w:rPr>
          <w:rFonts w:ascii="Arial" w:hAnsi="Arial"/>
          <w:b/>
          <w:bCs/>
          <w:sz w:val="22"/>
          <w:szCs w:val="28"/>
          <w:lang w:val="el-GR" w:eastAsia="el-GR"/>
        </w:rPr>
        <w:t xml:space="preserve"> </w:t>
      </w:r>
      <w:r>
        <w:rPr>
          <w:rFonts w:ascii="Arial" w:hAnsi="Arial"/>
          <w:b/>
          <w:bCs/>
          <w:sz w:val="22"/>
          <w:szCs w:val="28"/>
          <w:lang w:val="el-GR" w:eastAsia="el-GR"/>
        </w:rPr>
        <w:t>ΠΟΙΟΤΗΤΑΣ  (ΤΣΕΠ)</w:t>
      </w:r>
    </w:p>
    <w:p w:rsidR="00090E04" w:rsidRPr="00D41AB9" w:rsidRDefault="00090E04" w:rsidP="009253E9">
      <w:pPr>
        <w:suppressAutoHyphens w:val="0"/>
        <w:spacing w:after="0"/>
        <w:rPr>
          <w:rFonts w:cs="Arial"/>
          <w:szCs w:val="22"/>
          <w:lang w:val="el-GR" w:eastAsia="el-GR"/>
        </w:rPr>
      </w:pPr>
      <w:r w:rsidRPr="00D41AB9">
        <w:rPr>
          <w:rFonts w:cs="Arial"/>
          <w:szCs w:val="22"/>
          <w:lang w:val="el-GR" w:eastAsia="el-GR"/>
        </w:rPr>
        <w:t xml:space="preserve"> </w:t>
      </w: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4435"/>
        <w:gridCol w:w="1718"/>
        <w:gridCol w:w="2148"/>
      </w:tblGrid>
      <w:tr w:rsidR="00090E04" w:rsidRPr="00C64285" w:rsidTr="00762C21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C64285" w:rsidRDefault="00090E04" w:rsidP="00762C21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435" w:type="dxa"/>
            <w:shd w:val="clear" w:color="auto" w:fill="E0E0E0"/>
            <w:vAlign w:val="center"/>
          </w:tcPr>
          <w:p w:rsidR="00090E04" w:rsidRPr="00C64285" w:rsidRDefault="00090E04" w:rsidP="00762C21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718" w:type="dxa"/>
            <w:shd w:val="clear" w:color="auto" w:fill="E0E0E0"/>
            <w:vAlign w:val="center"/>
          </w:tcPr>
          <w:p w:rsidR="00090E04" w:rsidRPr="00C64285" w:rsidRDefault="00090E04" w:rsidP="00762C21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Τύπος</w:t>
            </w:r>
          </w:p>
        </w:tc>
        <w:tc>
          <w:tcPr>
            <w:tcW w:w="2148" w:type="dxa"/>
            <w:shd w:val="clear" w:color="auto" w:fill="E0E0E0"/>
            <w:vAlign w:val="center"/>
          </w:tcPr>
          <w:p w:rsidR="00090E04" w:rsidRPr="00C64285" w:rsidRDefault="00090E04" w:rsidP="00762C2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Παραπομπή</w:t>
            </w:r>
          </w:p>
        </w:tc>
      </w:tr>
      <w:tr w:rsidR="00090E04" w:rsidRPr="00847695" w:rsidTr="005609B1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0B4109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0B4109">
              <w:rPr>
                <w:szCs w:val="22"/>
                <w:lang w:val="en-US" w:eastAsia="el-GR"/>
              </w:rPr>
              <w:t>1</w:t>
            </w:r>
          </w:p>
        </w:tc>
        <w:tc>
          <w:tcPr>
            <w:tcW w:w="4435" w:type="dxa"/>
            <w:vAlign w:val="bottom"/>
          </w:tcPr>
          <w:p w:rsidR="00090E04" w:rsidRPr="00761684" w:rsidRDefault="00090E04" w:rsidP="00847695">
            <w:pPr>
              <w:rPr>
                <w:lang w:val="el-GR"/>
              </w:rPr>
            </w:pPr>
            <w:r w:rsidRPr="001461A7">
              <w:rPr>
                <w:szCs w:val="22"/>
                <w:lang w:val="el-GR" w:eastAsia="en-US"/>
              </w:rPr>
              <w:t xml:space="preserve">Μονάδα καταγραφής &amp; αποστολής δεδομένων </w:t>
            </w:r>
            <w:r w:rsidRPr="001461A7">
              <w:rPr>
                <w:szCs w:val="22"/>
                <w:lang w:val="en-US" w:eastAsia="en-US"/>
              </w:rPr>
              <w:t>Data</w:t>
            </w:r>
            <w:r w:rsidRPr="001461A7">
              <w:rPr>
                <w:szCs w:val="22"/>
                <w:lang w:val="el-GR" w:eastAsia="en-US"/>
              </w:rPr>
              <w:t xml:space="preserve"> </w:t>
            </w:r>
            <w:r w:rsidRPr="001461A7">
              <w:rPr>
                <w:szCs w:val="22"/>
                <w:lang w:val="en-US" w:eastAsia="en-US"/>
              </w:rPr>
              <w:t>Logger</w:t>
            </w:r>
            <w:r w:rsidRPr="001461A7">
              <w:rPr>
                <w:szCs w:val="22"/>
                <w:lang w:val="el-GR" w:eastAsia="en-US"/>
              </w:rPr>
              <w:t xml:space="preserve"> </w:t>
            </w:r>
            <w:r w:rsidRPr="001461A7">
              <w:rPr>
                <w:szCs w:val="22"/>
                <w:lang w:val="en-US" w:eastAsia="en-US"/>
              </w:rPr>
              <w:t>IP</w:t>
            </w:r>
            <w:r w:rsidRPr="001461A7">
              <w:rPr>
                <w:szCs w:val="22"/>
                <w:lang w:val="el-GR" w:eastAsia="en-US"/>
              </w:rPr>
              <w:t xml:space="preserve">68, 1 αισθητήρας καταγραφής πίεσης / 1 αισθητήρας καταγραφής Υπολειματικού χλωρίου.  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2A470E" w:rsidTr="005609B1">
        <w:trPr>
          <w:trHeight w:val="445"/>
        </w:trPr>
        <w:tc>
          <w:tcPr>
            <w:tcW w:w="686" w:type="dxa"/>
            <w:tcBorders>
              <w:top w:val="nil"/>
            </w:tcBorders>
            <w:shd w:val="clear" w:color="auto" w:fill="D9D9D9"/>
            <w:vAlign w:val="center"/>
          </w:tcPr>
          <w:p w:rsidR="00090E04" w:rsidRPr="002A470E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 w:rsidRPr="002A470E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090E04" w:rsidRPr="002A470E" w:rsidRDefault="00090E04" w:rsidP="00847695">
            <w:pPr>
              <w:rPr>
                <w:lang w:val="el-GR"/>
              </w:rPr>
            </w:pPr>
            <w:r w:rsidRPr="001461A7">
              <w:rPr>
                <w:szCs w:val="22"/>
                <w:lang w:val="en-US" w:eastAsia="en-US"/>
              </w:rPr>
              <w:t>Y</w:t>
            </w:r>
            <w:r w:rsidRPr="001461A7">
              <w:rPr>
                <w:szCs w:val="22"/>
                <w:lang w:val="el-GR" w:eastAsia="en-US"/>
              </w:rPr>
              <w:t xml:space="preserve">δραυλικός εξοπλισμός , Διάφορα μικροϋλικα (υδραυλικά, καλώδια, σωλήνες κ.λ.π.) </w:t>
            </w:r>
            <w:r>
              <w:rPr>
                <w:szCs w:val="22"/>
                <w:lang w:val="el-GR" w:eastAsia="en-US"/>
              </w:rPr>
              <w:t xml:space="preserve">ΤΣΕΠ </w:t>
            </w:r>
          </w:p>
        </w:tc>
        <w:tc>
          <w:tcPr>
            <w:tcW w:w="1718" w:type="dxa"/>
            <w:vAlign w:val="center"/>
          </w:tcPr>
          <w:p w:rsidR="00090E04" w:rsidRPr="002A470E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2A470E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847695" w:rsidTr="005609B1">
        <w:trPr>
          <w:trHeight w:val="445"/>
        </w:trPr>
        <w:tc>
          <w:tcPr>
            <w:tcW w:w="686" w:type="dxa"/>
            <w:tcBorders>
              <w:top w:val="nil"/>
            </w:tcBorders>
            <w:shd w:val="clear" w:color="auto" w:fill="D9D9D9"/>
            <w:vAlign w:val="center"/>
          </w:tcPr>
          <w:p w:rsidR="00090E04" w:rsidRPr="002A470E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 w:rsidRPr="002A470E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090E04" w:rsidRPr="002A470E" w:rsidRDefault="00090E04" w:rsidP="00847695">
            <w:pPr>
              <w:rPr>
                <w:lang w:val="el-GR"/>
              </w:rPr>
            </w:pPr>
            <w:r w:rsidRPr="001461A7">
              <w:rPr>
                <w:szCs w:val="22"/>
                <w:lang w:val="el-GR" w:eastAsia="en-US"/>
              </w:rPr>
              <w:t>Εγκατάσταση, ρύθμιση  εξοπλισμού(οργάνων μέτρησης</w:t>
            </w:r>
            <w:r>
              <w:rPr>
                <w:szCs w:val="22"/>
                <w:lang w:val="el-GR" w:eastAsia="en-US"/>
              </w:rPr>
              <w:t xml:space="preserve"> </w:t>
            </w:r>
            <w:r w:rsidRPr="001461A7">
              <w:rPr>
                <w:szCs w:val="22"/>
                <w:lang w:val="el-GR" w:eastAsia="en-US"/>
              </w:rPr>
              <w:t xml:space="preserve"> ) </w:t>
            </w:r>
            <w:r>
              <w:rPr>
                <w:szCs w:val="22"/>
                <w:lang w:val="el-GR" w:eastAsia="en-US"/>
              </w:rPr>
              <w:t xml:space="preserve">ΤΣΕΠ 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</w:tbl>
    <w:p w:rsidR="00090E04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</w:p>
    <w:p w:rsidR="00090E04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</w:p>
    <w:p w:rsidR="00090E04" w:rsidRDefault="00090E04" w:rsidP="00847695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  <w:r w:rsidRPr="00847695">
        <w:rPr>
          <w:rFonts w:ascii="Arial" w:hAnsi="Arial" w:cs="Arial"/>
          <w:b/>
          <w:bCs/>
          <w:szCs w:val="22"/>
          <w:lang w:val="el-GR" w:eastAsia="el-GR"/>
        </w:rPr>
        <w:t xml:space="preserve">ΑΥΤΟΜΑΤΟ ΣΥΣΤΗΜΑ ΑΝΙΧΝΕΥΣΗΣ ΑΦΑΝΩΝ ΔΙΑΡΡΟΩΝ     </w:t>
      </w:r>
      <w:r w:rsidRPr="00847695">
        <w:rPr>
          <w:rFonts w:ascii="Arial" w:hAnsi="Arial" w:cs="Arial"/>
          <w:szCs w:val="22"/>
          <w:lang w:val="el-GR" w:eastAsia="el-GR"/>
        </w:rPr>
        <w:t xml:space="preserve"> </w:t>
      </w:r>
    </w:p>
    <w:p w:rsidR="00090E04" w:rsidRPr="00847695" w:rsidRDefault="00090E04" w:rsidP="00847695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4435"/>
        <w:gridCol w:w="1718"/>
        <w:gridCol w:w="2148"/>
      </w:tblGrid>
      <w:tr w:rsidR="00090E04" w:rsidRPr="00C64285" w:rsidTr="00DF3D3C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C64285" w:rsidRDefault="00090E04" w:rsidP="00DF3D3C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435" w:type="dxa"/>
            <w:shd w:val="clear" w:color="auto" w:fill="E0E0E0"/>
            <w:vAlign w:val="center"/>
          </w:tcPr>
          <w:p w:rsidR="00090E04" w:rsidRPr="00C64285" w:rsidRDefault="00090E04" w:rsidP="00DF3D3C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718" w:type="dxa"/>
            <w:shd w:val="clear" w:color="auto" w:fill="E0E0E0"/>
            <w:vAlign w:val="center"/>
          </w:tcPr>
          <w:p w:rsidR="00090E04" w:rsidRPr="00C64285" w:rsidRDefault="00090E04" w:rsidP="00DF3D3C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Τύπος</w:t>
            </w:r>
          </w:p>
        </w:tc>
        <w:tc>
          <w:tcPr>
            <w:tcW w:w="2148" w:type="dxa"/>
            <w:shd w:val="clear" w:color="auto" w:fill="E0E0E0"/>
            <w:vAlign w:val="center"/>
          </w:tcPr>
          <w:p w:rsidR="00090E04" w:rsidRPr="00C64285" w:rsidRDefault="00090E04" w:rsidP="00DF3D3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C64285">
              <w:rPr>
                <w:b/>
                <w:bCs/>
                <w:szCs w:val="22"/>
                <w:lang w:val="el-GR" w:eastAsia="el-GR"/>
              </w:rPr>
              <w:t>Παραπομπή</w:t>
            </w:r>
          </w:p>
        </w:tc>
      </w:tr>
      <w:tr w:rsidR="00090E04" w:rsidRPr="00847695" w:rsidTr="00DF3D3C">
        <w:trPr>
          <w:trHeight w:val="445"/>
        </w:trPr>
        <w:tc>
          <w:tcPr>
            <w:tcW w:w="686" w:type="dxa"/>
            <w:shd w:val="clear" w:color="auto" w:fill="E0E0E0"/>
            <w:vAlign w:val="center"/>
          </w:tcPr>
          <w:p w:rsidR="00090E04" w:rsidRPr="000B4109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0B4109">
              <w:rPr>
                <w:szCs w:val="22"/>
                <w:lang w:val="en-US" w:eastAsia="el-GR"/>
              </w:rPr>
              <w:t>1</w:t>
            </w:r>
          </w:p>
        </w:tc>
        <w:tc>
          <w:tcPr>
            <w:tcW w:w="4435" w:type="dxa"/>
            <w:vAlign w:val="bottom"/>
          </w:tcPr>
          <w:p w:rsidR="00090E04" w:rsidRPr="00761684" w:rsidRDefault="00090E04" w:rsidP="00847695">
            <w:pPr>
              <w:rPr>
                <w:lang w:val="el-GR"/>
              </w:rPr>
            </w:pPr>
            <w:r w:rsidRPr="002A2F77">
              <w:rPr>
                <w:lang w:val="el-GR"/>
              </w:rPr>
              <w:t xml:space="preserve">ΔΙΑΤΑΞΕΙΣ ΑΚΟΥΣΤΙΚΗΣ ΚΑΤΑΓΡΑΦΗΣ ΔΙΑΡΡΟΩΝ  </w:t>
            </w:r>
            <w:r w:rsidRPr="002A2F77">
              <w:rPr>
                <w:lang w:val="en-US"/>
              </w:rPr>
              <w:t>ME</w:t>
            </w:r>
            <w:r w:rsidRPr="002A2F77">
              <w:rPr>
                <w:lang w:val="el-GR"/>
              </w:rPr>
              <w:t xml:space="preserve"> ΕΠΙΚΟΙΝΩΝΙΑΚΗ ΔΙΑΤΑΞΗ</w:t>
            </w:r>
            <w:r w:rsidRPr="002A2F77">
              <w:rPr>
                <w:szCs w:val="22"/>
                <w:lang w:val="el-GR" w:eastAsia="en-US"/>
              </w:rPr>
              <w:t xml:space="preserve">.  </w:t>
            </w:r>
          </w:p>
        </w:tc>
        <w:tc>
          <w:tcPr>
            <w:tcW w:w="171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761684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  <w:tr w:rsidR="00090E04" w:rsidRPr="00847695" w:rsidTr="00DF3D3C">
        <w:trPr>
          <w:trHeight w:val="445"/>
        </w:trPr>
        <w:tc>
          <w:tcPr>
            <w:tcW w:w="686" w:type="dxa"/>
            <w:tcBorders>
              <w:top w:val="nil"/>
            </w:tcBorders>
            <w:shd w:val="clear" w:color="auto" w:fill="D9D9D9"/>
            <w:vAlign w:val="center"/>
          </w:tcPr>
          <w:p w:rsidR="00090E04" w:rsidRPr="002A470E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 w:rsidRPr="002A470E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090E04" w:rsidRPr="002A470E" w:rsidRDefault="00090E04" w:rsidP="00847695">
            <w:pPr>
              <w:rPr>
                <w:lang w:val="el-GR"/>
              </w:rPr>
            </w:pPr>
            <w:r w:rsidRPr="002A2F77">
              <w:rPr>
                <w:szCs w:val="22"/>
                <w:lang w:val="el-GR"/>
              </w:rPr>
              <w:t xml:space="preserve">ΔΙΑΜΟΡΦΩΣΗ/ΕΠΕΚΤΑΣΗ ΦΡΕΑΤΙΟΥ ΤΟΠΟΘΕΤΗΣΗΣ ΥΔΡΑΥΛΙΚΟΥ ΕΞΟΠΛΙΣΜΟΥ &amp; ΔΙΑΦΟΡΩΝ ΜΙΚΡΟΥΛΙΚΩΝ (ΔΙΚΛΕΙΔΕΣ ΔΙΑΚΟΠΗΣ)  </w:t>
            </w:r>
          </w:p>
        </w:tc>
        <w:tc>
          <w:tcPr>
            <w:tcW w:w="1718" w:type="dxa"/>
            <w:vAlign w:val="center"/>
          </w:tcPr>
          <w:p w:rsidR="00090E04" w:rsidRPr="002A470E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2148" w:type="dxa"/>
            <w:vAlign w:val="center"/>
          </w:tcPr>
          <w:p w:rsidR="00090E04" w:rsidRPr="002A470E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</w:tr>
    </w:tbl>
    <w:p w:rsidR="00090E04" w:rsidRPr="0040002F" w:rsidRDefault="00090E04" w:rsidP="005B02B4">
      <w:pPr>
        <w:suppressAutoHyphens w:val="0"/>
        <w:spacing w:after="0"/>
        <w:rPr>
          <w:rFonts w:cs="Arial"/>
          <w:szCs w:val="22"/>
          <w:lang w:val="el-GR" w:eastAsia="el-GR"/>
        </w:rPr>
      </w:pPr>
    </w:p>
    <w:p w:rsidR="00090E04" w:rsidRPr="00847695" w:rsidRDefault="00090E04" w:rsidP="005B02B4">
      <w:pPr>
        <w:pStyle w:val="Heading6"/>
        <w:rPr>
          <w:rFonts w:ascii="Arial" w:hAnsi="Arial" w:cs="Arial"/>
          <w:lang/>
        </w:rPr>
      </w:pPr>
      <w:bookmarkStart w:id="3" w:name="_Toc55277947"/>
      <w:bookmarkStart w:id="4" w:name="_Toc103315284"/>
      <w:r>
        <w:rPr>
          <w:rFonts w:ascii="Arial" w:hAnsi="Arial" w:cs="Arial"/>
          <w:lang/>
        </w:rPr>
        <w:t>ΚΣΕ</w:t>
      </w:r>
      <w:r w:rsidRPr="00665021">
        <w:rPr>
          <w:rFonts w:ascii="Arial" w:hAnsi="Arial" w:cs="Arial"/>
        </w:rPr>
        <w:t xml:space="preserve">.- </w:t>
      </w:r>
      <w:bookmarkEnd w:id="3"/>
      <w:bookmarkEnd w:id="4"/>
      <w:r>
        <w:rPr>
          <w:rFonts w:ascii="Arial" w:hAnsi="Arial" w:cs="Arial"/>
          <w:lang/>
        </w:rPr>
        <w:t>ΛΟΓΙΣΜΙΚΑ</w:t>
      </w:r>
    </w:p>
    <w:p w:rsidR="00090E04" w:rsidRPr="00D41AB9" w:rsidRDefault="00090E04" w:rsidP="005B02B4">
      <w:pPr>
        <w:suppressAutoHyphens w:val="0"/>
        <w:autoSpaceDE w:val="0"/>
        <w:autoSpaceDN w:val="0"/>
        <w:adjustRightInd w:val="0"/>
        <w:spacing w:after="0"/>
        <w:jc w:val="left"/>
        <w:rPr>
          <w:rFonts w:cs="Arial"/>
          <w:b/>
          <w:bCs/>
          <w:szCs w:val="22"/>
          <w:lang w:val="el-GR" w:eastAsia="el-G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993"/>
        <w:gridCol w:w="1701"/>
        <w:gridCol w:w="2552"/>
      </w:tblGrid>
      <w:tr w:rsidR="00090E04" w:rsidRPr="00D41AB9" w:rsidTr="001635FA">
        <w:trPr>
          <w:trHeight w:val="557"/>
        </w:trPr>
        <w:tc>
          <w:tcPr>
            <w:tcW w:w="651" w:type="dxa"/>
            <w:shd w:val="clear" w:color="auto" w:fill="E0E0E0"/>
            <w:vAlign w:val="center"/>
          </w:tcPr>
          <w:p w:rsidR="00090E04" w:rsidRPr="00D41AB9" w:rsidRDefault="00090E04" w:rsidP="001635FA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D41AB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993" w:type="dxa"/>
            <w:shd w:val="clear" w:color="auto" w:fill="E0E0E0"/>
            <w:vAlign w:val="center"/>
          </w:tcPr>
          <w:p w:rsidR="00090E04" w:rsidRPr="00D41AB9" w:rsidRDefault="00090E04" w:rsidP="001635FA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D41AB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Περιγραφή Εξοπλισμού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090E04" w:rsidRPr="00D41AB9" w:rsidRDefault="00090E04" w:rsidP="001635FA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D41AB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Τύπος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090E04" w:rsidRPr="00D41AB9" w:rsidRDefault="00090E04" w:rsidP="001635FA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D41AB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Παραπομπή</w:t>
            </w:r>
          </w:p>
        </w:tc>
      </w:tr>
      <w:tr w:rsidR="00090E04" w:rsidRPr="00847695" w:rsidTr="001635FA">
        <w:trPr>
          <w:trHeight w:val="608"/>
        </w:trPr>
        <w:tc>
          <w:tcPr>
            <w:tcW w:w="651" w:type="dxa"/>
            <w:shd w:val="clear" w:color="auto" w:fill="E0E0E0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993" w:type="dxa"/>
            <w:vAlign w:val="center"/>
          </w:tcPr>
          <w:p w:rsidR="00090E04" w:rsidRPr="00847695" w:rsidRDefault="00090E04" w:rsidP="00847695">
            <w:pPr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 xml:space="preserve">Λογισμικό </w:t>
            </w:r>
            <w:r w:rsidRPr="008D085B">
              <w:rPr>
                <w:szCs w:val="22"/>
                <w:lang w:val="el-GR"/>
              </w:rPr>
              <w:t xml:space="preserve"> Τηλελέγχου – Τηλεχειρισμού</w:t>
            </w:r>
            <w:r>
              <w:rPr>
                <w:szCs w:val="22"/>
                <w:lang w:val="el-GR"/>
              </w:rPr>
              <w:t xml:space="preserve"> (</w:t>
            </w:r>
            <w:r>
              <w:rPr>
                <w:szCs w:val="22"/>
              </w:rPr>
              <w:t>data</w:t>
            </w:r>
            <w:r w:rsidRPr="008D085B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logger</w:t>
            </w:r>
            <w:r w:rsidRPr="008D085B">
              <w:rPr>
                <w:szCs w:val="22"/>
                <w:lang w:val="el-GR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2552" w:type="dxa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090E04" w:rsidRPr="00847695" w:rsidTr="001635FA">
        <w:trPr>
          <w:trHeight w:val="716"/>
        </w:trPr>
        <w:tc>
          <w:tcPr>
            <w:tcW w:w="651" w:type="dxa"/>
            <w:shd w:val="clear" w:color="auto" w:fill="E0E0E0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993" w:type="dxa"/>
            <w:vAlign w:val="center"/>
          </w:tcPr>
          <w:p w:rsidR="00090E04" w:rsidRPr="00665021" w:rsidRDefault="00090E04" w:rsidP="00847695">
            <w:pPr>
              <w:jc w:val="center"/>
              <w:rPr>
                <w:lang w:val="el-GR"/>
              </w:rPr>
            </w:pPr>
            <w:r w:rsidRPr="00665021">
              <w:rPr>
                <w:szCs w:val="22"/>
                <w:lang w:val="el-GR"/>
              </w:rPr>
              <w:t>Λογισμικ</w:t>
            </w:r>
            <w:r>
              <w:rPr>
                <w:szCs w:val="22"/>
                <w:lang w:val="el-GR"/>
              </w:rPr>
              <w:t>ό</w:t>
            </w:r>
            <w:r w:rsidRPr="00665021">
              <w:rPr>
                <w:szCs w:val="22"/>
                <w:lang w:val="el-GR"/>
              </w:rPr>
              <w:t xml:space="preserve">  Επικοινωνιών -Εφαρμογή αποστολής &amp; διαχείρισης σύντομων μηνυμάτων-Διαδικτυακή πλατφόρμα παρακολούθησης και διαχείρισης</w:t>
            </w:r>
            <w:r>
              <w:rPr>
                <w:szCs w:val="22"/>
                <w:lang w:val="el-GR"/>
              </w:rPr>
              <w:t xml:space="preserve"> -ευφυούς </w:t>
            </w:r>
          </w:p>
        </w:tc>
        <w:tc>
          <w:tcPr>
            <w:tcW w:w="1701" w:type="dxa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2552" w:type="dxa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090E04" w:rsidRPr="00847695" w:rsidTr="00C50438">
        <w:trPr>
          <w:trHeight w:val="716"/>
        </w:trPr>
        <w:tc>
          <w:tcPr>
            <w:tcW w:w="651" w:type="dxa"/>
            <w:shd w:val="clear" w:color="auto" w:fill="E0E0E0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D96053">
              <w:rPr>
                <w:rFonts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993" w:type="dxa"/>
            <w:vAlign w:val="center"/>
          </w:tcPr>
          <w:p w:rsidR="00090E04" w:rsidRDefault="00090E04" w:rsidP="00847695">
            <w:pPr>
              <w:rPr>
                <w:lang w:val="el-GR"/>
              </w:rPr>
            </w:pPr>
            <w:r w:rsidRPr="00846474">
              <w:rPr>
                <w:lang w:val="el-GR" w:eastAsia="en-US"/>
              </w:rPr>
              <w:t xml:space="preserve">Λειτουργικό Λογισμικό διασύνδεσης νέου Scada - με υπάρχοντες σταθμούς  </w:t>
            </w:r>
          </w:p>
          <w:p w:rsidR="00090E04" w:rsidRPr="00F862BD" w:rsidRDefault="00090E04" w:rsidP="00847695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701" w:type="dxa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2552" w:type="dxa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090E04" w:rsidRPr="00847695" w:rsidTr="001635FA">
        <w:trPr>
          <w:trHeight w:val="716"/>
        </w:trPr>
        <w:tc>
          <w:tcPr>
            <w:tcW w:w="651" w:type="dxa"/>
            <w:shd w:val="clear" w:color="auto" w:fill="E0E0E0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D96053">
              <w:rPr>
                <w:rFonts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993" w:type="dxa"/>
            <w:vAlign w:val="center"/>
          </w:tcPr>
          <w:p w:rsidR="00090E04" w:rsidRPr="00115CC5" w:rsidRDefault="00090E04" w:rsidP="00847695">
            <w:pPr>
              <w:rPr>
                <w:lang w:val="el-GR"/>
              </w:rPr>
            </w:pPr>
            <w:r w:rsidRPr="00B06F00">
              <w:rPr>
                <w:szCs w:val="22"/>
                <w:lang w:val="el-GR" w:eastAsia="el-GR"/>
              </w:rPr>
              <w:t>Λογισμικό  ευφυούς διαχείρισης δεδομένων στο δίκτυο των ασύρματων αισθητήρων</w:t>
            </w:r>
          </w:p>
          <w:p w:rsidR="00090E04" w:rsidRPr="00F862BD" w:rsidRDefault="00090E04" w:rsidP="00847695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</w:p>
        </w:tc>
        <w:tc>
          <w:tcPr>
            <w:tcW w:w="1701" w:type="dxa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2552" w:type="dxa"/>
            <w:vAlign w:val="center"/>
          </w:tcPr>
          <w:p w:rsidR="00090E04" w:rsidRPr="00D96053" w:rsidRDefault="00090E04" w:rsidP="008476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  <w:lang w:val="el-GR" w:eastAsia="el-GR"/>
              </w:rPr>
            </w:pPr>
          </w:p>
        </w:tc>
      </w:tr>
    </w:tbl>
    <w:p w:rsidR="00090E04" w:rsidRDefault="00090E04" w:rsidP="005B02B4">
      <w:pPr>
        <w:suppressAutoHyphens w:val="0"/>
        <w:autoSpaceDE w:val="0"/>
        <w:autoSpaceDN w:val="0"/>
        <w:adjustRightInd w:val="0"/>
        <w:spacing w:after="0"/>
        <w:jc w:val="center"/>
        <w:rPr>
          <w:rFonts w:cs="Arial"/>
          <w:szCs w:val="22"/>
          <w:lang w:val="el-GR" w:eastAsia="el-GR"/>
        </w:rPr>
      </w:pPr>
    </w:p>
    <w:p w:rsidR="00090E04" w:rsidRDefault="00090E04" w:rsidP="005B02B4">
      <w:pPr>
        <w:suppressAutoHyphens w:val="0"/>
        <w:autoSpaceDE w:val="0"/>
        <w:autoSpaceDN w:val="0"/>
        <w:adjustRightInd w:val="0"/>
        <w:spacing w:after="0"/>
        <w:jc w:val="center"/>
        <w:rPr>
          <w:rFonts w:cs="Arial"/>
          <w:szCs w:val="22"/>
          <w:lang w:val="el-GR" w:eastAsia="el-GR"/>
        </w:rPr>
      </w:pPr>
    </w:p>
    <w:p w:rsidR="00090E04" w:rsidRPr="00D41AB9" w:rsidRDefault="00090E04" w:rsidP="005B02B4">
      <w:pPr>
        <w:suppressAutoHyphens w:val="0"/>
        <w:autoSpaceDE w:val="0"/>
        <w:autoSpaceDN w:val="0"/>
        <w:adjustRightInd w:val="0"/>
        <w:spacing w:after="0"/>
        <w:jc w:val="center"/>
        <w:rPr>
          <w:rFonts w:cs="Arial"/>
          <w:szCs w:val="22"/>
          <w:lang w:val="el-GR" w:eastAsia="el-GR"/>
        </w:rPr>
      </w:pPr>
    </w:p>
    <w:p w:rsidR="00090E04" w:rsidRPr="00D41AB9" w:rsidRDefault="00090E04" w:rsidP="005B02B4">
      <w:pPr>
        <w:suppressAutoHyphens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2"/>
          <w:lang w:val="el-GR" w:eastAsia="el-GR"/>
        </w:rPr>
      </w:pPr>
    </w:p>
    <w:p w:rsidR="00090E04" w:rsidRPr="00D41AB9" w:rsidRDefault="00090E04" w:rsidP="005B02B4">
      <w:pPr>
        <w:suppressAutoHyphens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2"/>
          <w:lang w:val="el-GR" w:eastAsia="el-GR"/>
        </w:rPr>
      </w:pPr>
      <w:r w:rsidRPr="00D41AB9">
        <w:rPr>
          <w:rFonts w:cs="Arial"/>
          <w:b/>
          <w:bCs/>
          <w:szCs w:val="22"/>
          <w:lang w:val="el-GR" w:eastAsia="el-GR"/>
        </w:rPr>
        <w:t>Ο ΠΡΟΣΦΕΡΩΝ</w:t>
      </w:r>
    </w:p>
    <w:tbl>
      <w:tblPr>
        <w:tblW w:w="8949" w:type="dxa"/>
        <w:tblInd w:w="93" w:type="dxa"/>
        <w:tblLook w:val="00A0"/>
      </w:tblPr>
      <w:tblGrid>
        <w:gridCol w:w="578"/>
        <w:gridCol w:w="7344"/>
        <w:gridCol w:w="1027"/>
      </w:tblGrid>
      <w:tr w:rsidR="00090E04" w:rsidRPr="00F862BD" w:rsidTr="001635FA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0E04" w:rsidRPr="00F862BD" w:rsidRDefault="00090E04" w:rsidP="001635FA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F862BD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0E04" w:rsidRPr="00F862BD" w:rsidRDefault="00090E04" w:rsidP="001635FA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F862BD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0E04" w:rsidRPr="00F862BD" w:rsidRDefault="00090E04" w:rsidP="001635FA">
            <w:pPr>
              <w:suppressAutoHyphens w:val="0"/>
              <w:spacing w:after="0"/>
              <w:jc w:val="center"/>
              <w:rPr>
                <w:lang w:val="el-GR" w:eastAsia="el-GR"/>
              </w:rPr>
            </w:pPr>
            <w:r w:rsidRPr="00F862BD">
              <w:rPr>
                <w:szCs w:val="22"/>
                <w:lang w:val="el-GR" w:eastAsia="el-GR"/>
              </w:rPr>
              <w:t> </w:t>
            </w:r>
          </w:p>
        </w:tc>
      </w:tr>
    </w:tbl>
    <w:p w:rsidR="00090E04" w:rsidRPr="00761684" w:rsidRDefault="00090E04" w:rsidP="005B02B4">
      <w:pPr>
        <w:pStyle w:val="ListParagraph"/>
        <w:autoSpaceDE w:val="0"/>
        <w:autoSpaceDN w:val="0"/>
        <w:rPr>
          <w:rFonts w:cs="Arial"/>
          <w:szCs w:val="22"/>
          <w:lang w:val="el-GR" w:eastAsia="el-GR"/>
        </w:rPr>
      </w:pPr>
    </w:p>
    <w:p w:rsidR="00090E04" w:rsidRPr="00761684" w:rsidRDefault="00090E04" w:rsidP="005B02B4">
      <w:pPr>
        <w:pStyle w:val="ListParagraph"/>
        <w:autoSpaceDE w:val="0"/>
        <w:autoSpaceDN w:val="0"/>
        <w:rPr>
          <w:rFonts w:cs="Arial"/>
          <w:szCs w:val="22"/>
          <w:lang w:val="el-GR" w:eastAsia="el-GR"/>
        </w:rPr>
      </w:pPr>
    </w:p>
    <w:p w:rsidR="00090E04" w:rsidRDefault="00090E04"/>
    <w:sectPr w:rsidR="00090E04" w:rsidSect="00C91E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04" w:rsidRDefault="00090E04" w:rsidP="004866A6">
      <w:pPr>
        <w:spacing w:after="0"/>
      </w:pPr>
      <w:r>
        <w:separator/>
      </w:r>
    </w:p>
  </w:endnote>
  <w:endnote w:type="continuationSeparator" w:id="0">
    <w:p w:rsidR="00090E04" w:rsidRDefault="00090E04" w:rsidP="004866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04" w:rsidRDefault="00090E04" w:rsidP="004866A6">
      <w:pPr>
        <w:spacing w:after="0"/>
      </w:pPr>
      <w:r>
        <w:separator/>
      </w:r>
    </w:p>
  </w:footnote>
  <w:footnote w:type="continuationSeparator" w:id="0">
    <w:p w:rsidR="00090E04" w:rsidRDefault="00090E04" w:rsidP="004866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4" w:rsidRPr="005647E3" w:rsidRDefault="00090E04" w:rsidP="00712C4E">
    <w:pPr>
      <w:jc w:val="right"/>
      <w:rPr>
        <w:rFonts w:ascii="Cambria" w:hAnsi="Cambria"/>
        <w:sz w:val="20"/>
        <w:szCs w:val="20"/>
        <w:lang w:val="el-GR"/>
      </w:rPr>
    </w:pPr>
    <w:r w:rsidRPr="005E6595">
      <w:rPr>
        <w:rFonts w:ascii="Arial" w:hAnsi="Arial" w:cs="Times New Roman"/>
        <w:noProof/>
        <w:sz w:val="20"/>
        <w:szCs w:val="20"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Εικόνα που περιέχει κείμενο, γραμματοσειρά, στιγμιότυπο οθόνης, Μπελ ηλεκτρίκΠεριγραφή που δημιουργήθηκε αυτόματα" style="width:292.5pt;height:50.25pt;visibility:visible">
          <v:imagedata r:id="rId1" o:title=""/>
        </v:shape>
      </w:pict>
    </w:r>
  </w:p>
  <w:p w:rsidR="00090E04" w:rsidRDefault="00090E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2B4"/>
    <w:rsid w:val="00055D34"/>
    <w:rsid w:val="0007752A"/>
    <w:rsid w:val="00090E04"/>
    <w:rsid w:val="000B4109"/>
    <w:rsid w:val="00115CC5"/>
    <w:rsid w:val="001461A7"/>
    <w:rsid w:val="001635FA"/>
    <w:rsid w:val="0022499E"/>
    <w:rsid w:val="002A2F77"/>
    <w:rsid w:val="002A470E"/>
    <w:rsid w:val="003670A9"/>
    <w:rsid w:val="00380A3F"/>
    <w:rsid w:val="003B2E36"/>
    <w:rsid w:val="0040002F"/>
    <w:rsid w:val="004714DA"/>
    <w:rsid w:val="004866A6"/>
    <w:rsid w:val="004E0DA9"/>
    <w:rsid w:val="005609B1"/>
    <w:rsid w:val="005647E3"/>
    <w:rsid w:val="005B02B4"/>
    <w:rsid w:val="005E6595"/>
    <w:rsid w:val="00665021"/>
    <w:rsid w:val="006654D0"/>
    <w:rsid w:val="00712C4E"/>
    <w:rsid w:val="007257AB"/>
    <w:rsid w:val="00761684"/>
    <w:rsid w:val="00762C21"/>
    <w:rsid w:val="007F0C94"/>
    <w:rsid w:val="00846474"/>
    <w:rsid w:val="00847695"/>
    <w:rsid w:val="008D085B"/>
    <w:rsid w:val="0091777D"/>
    <w:rsid w:val="009253E9"/>
    <w:rsid w:val="00925597"/>
    <w:rsid w:val="00946E45"/>
    <w:rsid w:val="00972744"/>
    <w:rsid w:val="00977B10"/>
    <w:rsid w:val="00A659FF"/>
    <w:rsid w:val="00AC0188"/>
    <w:rsid w:val="00B06F00"/>
    <w:rsid w:val="00B37336"/>
    <w:rsid w:val="00BE44A2"/>
    <w:rsid w:val="00C50438"/>
    <w:rsid w:val="00C64285"/>
    <w:rsid w:val="00C91E75"/>
    <w:rsid w:val="00D41AB9"/>
    <w:rsid w:val="00D501C4"/>
    <w:rsid w:val="00D96053"/>
    <w:rsid w:val="00DF3D3C"/>
    <w:rsid w:val="00E14640"/>
    <w:rsid w:val="00ED242E"/>
    <w:rsid w:val="00F8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B4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paragraph" w:styleId="Heading1">
    <w:name w:val="heading 1"/>
    <w:aliases w:val="Åðéêåöáëßäá 1 Char"/>
    <w:basedOn w:val="Normal"/>
    <w:next w:val="Normal"/>
    <w:link w:val="Heading1Char"/>
    <w:uiPriority w:val="99"/>
    <w:qFormat/>
    <w:rsid w:val="005B02B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02B4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/>
      <w:bCs/>
      <w:szCs w:val="22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Åðéêåöáëßäá 1 Char Char"/>
    <w:basedOn w:val="DefaultParagraphFont"/>
    <w:link w:val="Heading1"/>
    <w:uiPriority w:val="99"/>
    <w:locked/>
    <w:rsid w:val="005B02B4"/>
    <w:rPr>
      <w:rFonts w:ascii="Arial" w:hAnsi="Arial"/>
      <w:b/>
      <w:color w:val="333399"/>
      <w:sz w:val="32"/>
      <w:lang w:eastAsia="zh-CN"/>
    </w:rPr>
  </w:style>
  <w:style w:type="paragraph" w:styleId="ListParagraph">
    <w:name w:val="List Paragraph"/>
    <w:aliases w:val="Επικεφαλίδα 4,Γράφημα,Citation List,Report Para,Medium Grid 1 - Accent 21,Number Bullets,Resume Title,WinDForce-Letter,Heading 2_sj,En tête 1,Indent Paragraph,Normal list,FooterText,List Paragraph Char Char,lp1,List Paragraph11 Char Char"/>
    <w:basedOn w:val="Normal"/>
    <w:link w:val="ListParagraphChar"/>
    <w:uiPriority w:val="99"/>
    <w:qFormat/>
    <w:rsid w:val="005B02B4"/>
    <w:pPr>
      <w:spacing w:after="200"/>
      <w:ind w:left="720"/>
      <w:contextualSpacing/>
      <w:outlineLvl w:val="3"/>
    </w:pPr>
    <w:rPr>
      <w:rFonts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B02B4"/>
    <w:rPr>
      <w:rFonts w:ascii="Times New Roman" w:hAnsi="Times New Roman" w:cs="Times New Roman"/>
      <w:b/>
      <w:bCs/>
      <w:lang/>
    </w:rPr>
  </w:style>
  <w:style w:type="character" w:customStyle="1" w:styleId="1Char">
    <w:name w:val="Επικεφαλίδα 1 Char"/>
    <w:basedOn w:val="DefaultParagraphFont"/>
    <w:uiPriority w:val="99"/>
    <w:rsid w:val="005B02B4"/>
    <w:rPr>
      <w:rFonts w:ascii="Calibri Light" w:hAnsi="Calibri Light" w:cs="Times New Roman"/>
      <w:color w:val="2F5496"/>
      <w:sz w:val="32"/>
      <w:szCs w:val="32"/>
      <w:lang w:val="en-GB" w:eastAsia="zh-CN"/>
    </w:rPr>
  </w:style>
  <w:style w:type="character" w:customStyle="1" w:styleId="ListParagraphChar">
    <w:name w:val="List Paragraph Char"/>
    <w:aliases w:val="Επικεφαλίδα 4 Char,Γράφημα Char,Citation List Char,Report Para Char,Medium Grid 1 - Accent 21 Char,Number Bullets Char,Resume Title Char,WinDForce-Letter Char,Heading 2_sj Char,En tête 1 Char,Indent Paragraph Char,Normal list Char"/>
    <w:link w:val="ListParagraph"/>
    <w:uiPriority w:val="99"/>
    <w:locked/>
    <w:rsid w:val="005B02B4"/>
    <w:rPr>
      <w:rFonts w:ascii="Calibri" w:hAnsi="Calibri"/>
      <w:sz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4866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6A6"/>
    <w:rPr>
      <w:rFonts w:ascii="Calibri" w:hAnsi="Calibri" w:cs="Calibri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4866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6A6"/>
    <w:rPr>
      <w:rFonts w:ascii="Calibri" w:hAnsi="Calibri" w:cs="Calibri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344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ΕΝΤΥΠO ΤΕΧΝΙΚΗΣ ΠΡΟΣΦΟΡΑΣ</dc:title>
  <dc:subject/>
  <dc:creator>ΓΙΑΝΝΗΣ ΠΑΡΑΓΙΟΣ</dc:creator>
  <cp:keywords/>
  <dc:description/>
  <cp:lastModifiedBy>user</cp:lastModifiedBy>
  <cp:revision>2</cp:revision>
  <dcterms:created xsi:type="dcterms:W3CDTF">2023-11-16T12:40:00Z</dcterms:created>
  <dcterms:modified xsi:type="dcterms:W3CDTF">2023-11-16T12:40:00Z</dcterms:modified>
</cp:coreProperties>
</file>