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F1" w:rsidRPr="004571CD" w:rsidRDefault="000227F1" w:rsidP="0002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30D7EDE0" wp14:editId="66CD675D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7F1" w:rsidRPr="004571CD" w:rsidRDefault="000227F1" w:rsidP="0002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27F1" w:rsidRPr="004571CD" w:rsidRDefault="000227F1" w:rsidP="0002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27F1" w:rsidRPr="004571CD" w:rsidRDefault="000227F1" w:rsidP="000227F1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0227F1" w:rsidRPr="004571CD" w:rsidRDefault="000227F1" w:rsidP="000227F1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0227F1" w:rsidRPr="004571CD" w:rsidRDefault="000227F1" w:rsidP="000227F1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0227F1" w:rsidRPr="004571CD" w:rsidRDefault="000227F1" w:rsidP="000227F1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22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02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/2024</w:t>
      </w:r>
    </w:p>
    <w:p w:rsidR="000227F1" w:rsidRPr="004571CD" w:rsidRDefault="000227F1" w:rsidP="000227F1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0227F1" w:rsidRPr="004571CD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27F1" w:rsidRPr="004571CD" w:rsidRDefault="000227F1" w:rsidP="000227F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0227F1" w:rsidRPr="004571CD" w:rsidRDefault="000227F1" w:rsidP="000227F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0227F1" w:rsidRPr="004571CD" w:rsidRDefault="000227F1" w:rsidP="000227F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0227F1" w:rsidRPr="0067635E" w:rsidRDefault="000227F1" w:rsidP="000227F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67635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</w:t>
      </w:r>
      <w:proofErr w:type="gramStart"/>
      <w:r w:rsidRPr="0067635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67635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67635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22330-23238</w:t>
      </w:r>
      <w:r w:rsidRPr="0067635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67635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67635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67635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         </w:t>
      </w:r>
      <w:r w:rsidRPr="0067635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67635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0227F1" w:rsidRPr="0067635E" w:rsidRDefault="000227F1" w:rsidP="000227F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7635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67635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</w:t>
      </w:r>
      <w:proofErr w:type="gramStart"/>
      <w:r w:rsidRPr="0067635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67635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r w:rsidRPr="0067635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r w:rsidRPr="0067635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@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r w:rsidRPr="0067635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67635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67635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67635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67635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67635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67635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67635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0227F1" w:rsidRPr="0067635E" w:rsidRDefault="000227F1" w:rsidP="0002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227F1" w:rsidRPr="004571CD" w:rsidRDefault="000227F1" w:rsidP="000227F1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0227F1" w:rsidRPr="004571CD" w:rsidRDefault="000227F1" w:rsidP="000227F1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0227F1" w:rsidRPr="004571CD" w:rsidRDefault="000227F1" w:rsidP="000227F1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 w:rsidRPr="004571CD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0227F1" w:rsidRPr="004571CD" w:rsidRDefault="000227F1" w:rsidP="000227F1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27F1" w:rsidRPr="004571CD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27F1" w:rsidRPr="004571CD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δημότες και τις δημότισσες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ότι:</w:t>
      </w:r>
    </w:p>
    <w:p w:rsidR="000227F1" w:rsidRPr="004571CD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27F1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187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ο</w:t>
      </w:r>
      <w:r w:rsidRPr="000227F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ΣΑΒΒΑΤΟ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24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02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 εκτέλεσης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εργασιών σε δίκτυα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γραμμών Μέσης &amp; χαμηλής  Τάσης θα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γίνουν  προγραμματισμένες   διακοπές  ρεύματος στ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ις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κάτωθι περιοχ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ές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Pr="004018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0227F1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</w:t>
      </w:r>
    </w:p>
    <w:p w:rsidR="000227F1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1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0227F1" w:rsidRPr="000227F1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ΝΑΤΟ ΣΤΡΑΤΙΩΤΙΚΗ ΒΑΣΗ, ΤΡΙΠΑΝΤΖΗ</w:t>
      </w:r>
      <w:r w:rsidR="00244ACE">
        <w:rPr>
          <w:rFonts w:ascii="Times New Roman" w:eastAsia="Times New Roman" w:hAnsi="Times New Roman" w:cs="Times New Roman"/>
          <w:sz w:val="24"/>
          <w:szCs w:val="24"/>
          <w:lang w:eastAsia="el-GR"/>
        </w:rPr>
        <w:t>Σ ΟΙΚΙΑ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ΞΥΛΟΥΡΓΕΙΟ ΚΑΡΑΜΠΑΣ ΓΕΩΡΓΙΟΣ,</w:t>
      </w:r>
      <w:r w:rsidR="00244A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ΧΑΤΖΗΜΙΧΑΛΗΣ ΟΙΝΟΠΟΙΕΙΟ,ΑΝΤΛΙΟΣΤΑΣΙΑ ΛΙΒΑΝΑΤΩΝ, ΣΚΡΕΤΗΣ ΕΛΑΙΟΤΡΙΒΕΙΟ, ΛΙΒΑΝΑΤΕΣ, ΟΙΚΙΣΜΟΙ ΜΑΜΑΚΑ, ΑΓΙΑ ΑΙΚΑΤΕΡΙΝΗ,</w:t>
      </w:r>
      <w:r w:rsidRPr="000227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ΑΓΙΟΣ ΝΙΚΟΛΑΟΣ,ΤΡΙΑΝΤΑΦΥΛΛΙΑ, ΜΕΛΙΔΟΝΙ ΑΠΟ ΩΡΑ 07:30 ΕΩΣ 08:30.</w:t>
      </w:r>
    </w:p>
    <w:p w:rsidR="000227F1" w:rsidRPr="00575FE1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227F1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0227F1" w:rsidRDefault="00244ACE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ΑΠΟ ΤΗΝ ΠΛΑΤΕΙΑ ΛΙΒΑΝΑΤΩΝ ΕΩΣ ΤΟ ΠΡΑΤΗΡΙΟ ΤΟΥ ΚΑΛΛΙΝΙΚΟΥ, ΜΟΝΑΣΤΗΡΙ ΜΕΤΑΜΟΡΦΩΣΗ ΣΩΤΗΡΟΣ,ΑΡΑΠΗΣ ΧΟΙΡΟΣΤΑΣΙΟ,ΜΟΓΙΑΣ, ΣΟΥΡΟΠΑΝΗΣ ΚΩΣΤΑΣ,ΟΙΚΙΑ Κ</w:t>
      </w:r>
      <w:r w:rsidR="009F6327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ΤΣΟΜΗΤΡΟΥ,</w:t>
      </w:r>
      <w:r w:rsidR="005534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ΔΕΞΑΜΕΝΗ ΛΙΒΑΝΑΤΩΝ, ΠΕΡΙΟΧΗ ΚΡΕΜΙΝΑ</w:t>
      </w:r>
      <w:r w:rsidR="00206B69">
        <w:rPr>
          <w:rFonts w:ascii="Times New Roman" w:eastAsia="Times New Roman" w:hAnsi="Times New Roman" w:cs="Times New Roman"/>
          <w:sz w:val="24"/>
          <w:szCs w:val="24"/>
          <w:lang w:eastAsia="el-GR"/>
        </w:rPr>
        <w:t>, ΑΕΤΟΡΑΧΗ, ΝΕΚΡΟΤΑΦΕΙΟ ΛΙΒΑΝΑΤΩΝ, ΔΟΚΙΜΙ, ΞΥΛΟΥΡΓΕΙΟ ΠΑΣΣΑ,ΠΕΡΙΟΧΗ ΓΥΡΩ ΑΠΟ ΤΟ ΠΡΑΤΗΡΙΟ ΜΑΖΙΩΤΗ,ΕΛΑΙΟΤΡΙΒΕΙΟ ΠΕΤΡΟΥ ΚΑΙ ΕΛΑΙΟΤΡΙΒΕΙΟ ΣΑΚΕΛ</w:t>
      </w:r>
      <w:r w:rsidR="003E3987">
        <w:rPr>
          <w:rFonts w:ascii="Times New Roman" w:eastAsia="Times New Roman" w:hAnsi="Times New Roman" w:cs="Times New Roman"/>
          <w:sz w:val="24"/>
          <w:szCs w:val="24"/>
          <w:lang w:eastAsia="el-GR"/>
        </w:rPr>
        <w:t>Λ</w:t>
      </w:r>
      <w:r w:rsidR="00206B69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ΑΡΙΟ</w:t>
      </w:r>
      <w:r w:rsidR="004641A7">
        <w:rPr>
          <w:rFonts w:ascii="Times New Roman" w:eastAsia="Times New Roman" w:hAnsi="Times New Roman" w:cs="Times New Roman"/>
          <w:sz w:val="24"/>
          <w:szCs w:val="24"/>
          <w:lang w:eastAsia="el-GR"/>
        </w:rPr>
        <w:t>Υ, ΚΟΜΒΟΣ ΑΡΚΙΤΣΑΣ ΚΑΙ ΟΙΚΙΑ ΜΟΔΙΑΤΗΣ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227F1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 ΩΡΑ 07: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0227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0 ΕΩΣ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12</w:t>
      </w:r>
      <w:r w:rsidR="000227F1">
        <w:rPr>
          <w:rFonts w:ascii="Times New Roman" w:eastAsia="Times New Roman" w:hAnsi="Times New Roman" w:cs="Times New Roman"/>
          <w:sz w:val="24"/>
          <w:szCs w:val="24"/>
          <w:lang w:eastAsia="el-GR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0227F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227F1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27F1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η </w:t>
      </w:r>
      <w:r w:rsidRPr="00575F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ΔΙΑΚΟΠΗ</w:t>
      </w:r>
    </w:p>
    <w:p w:rsidR="004641A7" w:rsidRPr="004641A7" w:rsidRDefault="004641A7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ΤΜΗΜΑ ΤΗΣ ΛΙΒΑΝΑΤΑΣ ΑΠΟ ΤΟ ΔΗΜΟΤΙΚΟ ΣΧΟΛΕΙΟ,ΠΛΑΤΕΙΑ ΛΙΒΑΝΑΤΩΝ ΜΑΓΑΖΙΑ ΕΩΣ ΤΗΝ ΕΞΟΔΟ ΤΗΣ ΛΙΒΑΝΑΤΑΣ ΠΡΟΣ ΑΤΑΛΑΝΤΗ ,ΠΡΑΤΗΡΙΟ ΚΑΡΑΪΣΚΟΥ, ΚΑΤΑΣΤΗΜΑ ΓΕΩΡΓΙΟΥ ΝΙΚΟΣ, ΚΤΗΝΙΑΤΡΕΙΟ ΑΡΑΠΗ ΚΑΙ ΚΡΕΟΠΩΛΕΙΟ ΑΡΑΠΗ,ΜΑΝΑΒΙΚΑ ΠΑΠΑΣΤΕΦΑΝΟΥ ΑΡΓΥΡΗ, ΠΑΠΑ</w:t>
      </w:r>
      <w:r w:rsidR="00ED1667">
        <w:rPr>
          <w:rFonts w:ascii="Times New Roman" w:eastAsia="Times New Roman" w:hAnsi="Times New Roman" w:cs="Times New Roman"/>
          <w:sz w:val="24"/>
          <w:szCs w:val="24"/>
          <w:lang w:eastAsia="el-GR"/>
        </w:rPr>
        <w:t>ΣΤΕΦΑΝΟ</w:t>
      </w:r>
      <w:bookmarkStart w:id="0" w:name="_GoBack"/>
      <w:bookmarkEnd w:id="0"/>
      <w:r w:rsidR="00ED16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ΑΡΓΥΡΗ (ΠΑΡΑΓΩΓΟΥ),ΜΑΝΑΒΙΚΟ ΤΣΙΜΠΟΥΡΗ,ΟΥΖΕΡΙ ΜΠΛΟΦΑΣ, ΚΑΦΕ ΧΑΡΗ</w:t>
      </w:r>
      <w:r w:rsidR="00B7514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ΑΠΟ ΩΡΑ 12:00 ΕΩΣ 16:00.</w:t>
      </w:r>
    </w:p>
    <w:p w:rsidR="000227F1" w:rsidRPr="004571CD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0227F1" w:rsidRPr="004571CD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227F1" w:rsidRPr="004571CD" w:rsidRDefault="000227F1" w:rsidP="000227F1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227F1" w:rsidRPr="004571CD" w:rsidTr="00FA1F49">
        <w:trPr>
          <w:trHeight w:val="363"/>
        </w:trPr>
        <w:tc>
          <w:tcPr>
            <w:tcW w:w="9900" w:type="dxa"/>
          </w:tcPr>
          <w:p w:rsidR="000227F1" w:rsidRPr="004571CD" w:rsidRDefault="000227F1" w:rsidP="00FA1F49">
            <w:pPr>
              <w:ind w:hanging="8"/>
              <w:jc w:val="center"/>
              <w:rPr>
                <w:bCs/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</w:t>
            </w:r>
            <w:r w:rsidRPr="004571CD">
              <w:rPr>
                <w:sz w:val="24"/>
                <w:szCs w:val="24"/>
              </w:rPr>
              <w:t>Ο ΠΡΟΪΣΤΑΜΕΝΟΣ</w:t>
            </w:r>
            <w:r w:rsidRPr="004571C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227F1" w:rsidRPr="004571CD" w:rsidTr="00FA1F49">
        <w:tc>
          <w:tcPr>
            <w:tcW w:w="9900" w:type="dxa"/>
            <w:vAlign w:val="bottom"/>
          </w:tcPr>
          <w:p w:rsidR="000227F1" w:rsidRPr="004571CD" w:rsidRDefault="000227F1" w:rsidP="00FA1F49">
            <w:pPr>
              <w:jc w:val="center"/>
              <w:rPr>
                <w:rFonts w:ascii="Verdana" w:hAnsi="Verdana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</w:t>
            </w:r>
          </w:p>
          <w:p w:rsidR="000227F1" w:rsidRPr="004571CD" w:rsidRDefault="000227F1" w:rsidP="00FA1F49">
            <w:pPr>
              <w:jc w:val="center"/>
              <w:rPr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 </w:t>
            </w:r>
            <w:r w:rsidRPr="004571CD">
              <w:rPr>
                <w:sz w:val="24"/>
                <w:szCs w:val="24"/>
              </w:rPr>
              <w:t>ΠΑΠΑΪΩΑΝΝΟΥ ΣΤ.</w:t>
            </w:r>
          </w:p>
          <w:p w:rsidR="000227F1" w:rsidRPr="004571CD" w:rsidRDefault="000227F1" w:rsidP="00FA1F49">
            <w:pPr>
              <w:rPr>
                <w:b/>
                <w:sz w:val="24"/>
                <w:szCs w:val="24"/>
              </w:rPr>
            </w:pPr>
          </w:p>
          <w:p w:rsidR="000227F1" w:rsidRPr="004571CD" w:rsidRDefault="000227F1" w:rsidP="00FA1F49">
            <w:pPr>
              <w:rPr>
                <w:b/>
                <w:sz w:val="24"/>
                <w:szCs w:val="24"/>
              </w:rPr>
            </w:pPr>
          </w:p>
          <w:p w:rsidR="000227F1" w:rsidRPr="004571CD" w:rsidRDefault="000227F1" w:rsidP="00FA1F49">
            <w:pPr>
              <w:rPr>
                <w:rFonts w:ascii="Book Antiqua" w:hAnsi="Book Antiqua"/>
                <w:b/>
                <w:u w:val="single"/>
              </w:rPr>
            </w:pPr>
            <w:r w:rsidRPr="004571CD">
              <w:rPr>
                <w:b/>
                <w:sz w:val="24"/>
                <w:szCs w:val="24"/>
                <w:u w:val="single"/>
              </w:rPr>
              <w:t>ΑΠΟΔΕΚΤΕΣ</w:t>
            </w:r>
            <w:r w:rsidRPr="004571CD">
              <w:rPr>
                <w:rFonts w:ascii="Book Antiqua" w:hAnsi="Book Antiqua"/>
                <w:b/>
                <w:u w:val="single"/>
              </w:rPr>
              <w:t xml:space="preserve"> </w:t>
            </w:r>
          </w:p>
          <w:p w:rsidR="000227F1" w:rsidRPr="004571CD" w:rsidRDefault="0067635E" w:rsidP="00FA1F49">
            <w:pPr>
              <w:rPr>
                <w:sz w:val="24"/>
                <w:szCs w:val="24"/>
              </w:rPr>
            </w:pPr>
            <w:hyperlink r:id="rId5" w:history="1">
              <w:r w:rsidR="000227F1" w:rsidRPr="004571CD">
                <w:rPr>
                  <w:sz w:val="24"/>
                  <w:szCs w:val="24"/>
                </w:rPr>
                <w:t>star@lamiastar.gr</w:t>
              </w:r>
            </w:hyperlink>
          </w:p>
          <w:p w:rsidR="000227F1" w:rsidRPr="004571CD" w:rsidRDefault="0067635E" w:rsidP="00FA1F49">
            <w:pPr>
              <w:rPr>
                <w:sz w:val="24"/>
                <w:szCs w:val="24"/>
              </w:rPr>
            </w:pPr>
            <w:hyperlink r:id="rId6" w:history="1">
              <w:r w:rsidR="000227F1" w:rsidRPr="004571CD">
                <w:rPr>
                  <w:sz w:val="24"/>
                  <w:szCs w:val="24"/>
                </w:rPr>
                <w:t>starfm@lamiastar.gr</w:t>
              </w:r>
            </w:hyperlink>
          </w:p>
          <w:p w:rsidR="000227F1" w:rsidRPr="004571CD" w:rsidRDefault="0067635E" w:rsidP="00FA1F49">
            <w:pPr>
              <w:rPr>
                <w:sz w:val="24"/>
                <w:szCs w:val="24"/>
              </w:rPr>
            </w:pPr>
            <w:hyperlink r:id="rId7" w:history="1">
              <w:r w:rsidR="000227F1" w:rsidRPr="004571CD">
                <w:rPr>
                  <w:sz w:val="24"/>
                  <w:szCs w:val="24"/>
                </w:rPr>
                <w:t>info@lamiareport.gr</w:t>
              </w:r>
            </w:hyperlink>
          </w:p>
          <w:p w:rsidR="000227F1" w:rsidRPr="004571CD" w:rsidRDefault="0067635E" w:rsidP="00FA1F49">
            <w:pPr>
              <w:rPr>
                <w:sz w:val="24"/>
                <w:szCs w:val="24"/>
              </w:rPr>
            </w:pPr>
            <w:hyperlink r:id="rId8" w:history="1">
              <w:r w:rsidR="000227F1" w:rsidRPr="004571CD">
                <w:rPr>
                  <w:sz w:val="24"/>
                  <w:szCs w:val="24"/>
                </w:rPr>
                <w:t>lamianow.gr@gmail.com</w:t>
              </w:r>
            </w:hyperlink>
          </w:p>
          <w:p w:rsidR="000227F1" w:rsidRPr="004571CD" w:rsidRDefault="0067635E" w:rsidP="00FA1F49">
            <w:pPr>
              <w:rPr>
                <w:sz w:val="24"/>
                <w:szCs w:val="24"/>
              </w:rPr>
            </w:pPr>
            <w:hyperlink r:id="rId9" w:history="1">
              <w:r w:rsidR="000227F1" w:rsidRPr="004571CD">
                <w:rPr>
                  <w:sz w:val="24"/>
                  <w:szCs w:val="24"/>
                </w:rPr>
                <w:t>info@ilamia.gr</w:t>
              </w:r>
            </w:hyperlink>
          </w:p>
          <w:p w:rsidR="000227F1" w:rsidRPr="004571CD" w:rsidRDefault="000227F1" w:rsidP="00FA1F49">
            <w:pPr>
              <w:rPr>
                <w:sz w:val="24"/>
                <w:szCs w:val="24"/>
              </w:rPr>
            </w:pP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@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dimos</w:t>
            </w:r>
            <w:proofErr w:type="spellEnd"/>
            <w:r w:rsidRPr="004571CD">
              <w:rPr>
                <w:sz w:val="24"/>
                <w:szCs w:val="24"/>
              </w:rPr>
              <w:t>-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gov</w:t>
            </w:r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gr</w:t>
            </w:r>
          </w:p>
          <w:p w:rsidR="000227F1" w:rsidRPr="004571CD" w:rsidRDefault="000227F1" w:rsidP="00FA1F49">
            <w:pPr>
              <w:rPr>
                <w:sz w:val="24"/>
                <w:szCs w:val="24"/>
              </w:rPr>
            </w:pPr>
          </w:p>
          <w:p w:rsidR="000227F1" w:rsidRPr="004571CD" w:rsidRDefault="000227F1" w:rsidP="00FA1F49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</w:tr>
    </w:tbl>
    <w:p w:rsidR="000227F1" w:rsidRPr="004571CD" w:rsidRDefault="000227F1" w:rsidP="000227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</w:t>
      </w:r>
    </w:p>
    <w:p w:rsidR="000227F1" w:rsidRDefault="000227F1" w:rsidP="000227F1"/>
    <w:p w:rsidR="000227F1" w:rsidRDefault="000227F1" w:rsidP="000227F1"/>
    <w:p w:rsidR="000227F1" w:rsidRDefault="000227F1" w:rsidP="000227F1"/>
    <w:p w:rsidR="000227F1" w:rsidRDefault="000227F1" w:rsidP="000227F1"/>
    <w:p w:rsidR="000227F1" w:rsidRDefault="000227F1" w:rsidP="000227F1"/>
    <w:p w:rsidR="000227F1" w:rsidRDefault="000227F1" w:rsidP="000227F1"/>
    <w:p w:rsidR="000227F1" w:rsidRDefault="000227F1" w:rsidP="000227F1"/>
    <w:p w:rsidR="000227F1" w:rsidRDefault="000227F1"/>
    <w:sectPr w:rsidR="000227F1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F1"/>
    <w:rsid w:val="000227F1"/>
    <w:rsid w:val="00206B69"/>
    <w:rsid w:val="00244ACE"/>
    <w:rsid w:val="003E3987"/>
    <w:rsid w:val="004641A7"/>
    <w:rsid w:val="00553498"/>
    <w:rsid w:val="0067635E"/>
    <w:rsid w:val="009F6327"/>
    <w:rsid w:val="00B75140"/>
    <w:rsid w:val="00E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EE11"/>
  <w15:chartTrackingRefBased/>
  <w15:docId w15:val="{42AB01EE-4D40-4A89-B1FC-6A726E95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@lamiastar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5</cp:revision>
  <cp:lastPrinted>2024-02-22T06:37:00Z</cp:lastPrinted>
  <dcterms:created xsi:type="dcterms:W3CDTF">2024-02-22T05:44:00Z</dcterms:created>
  <dcterms:modified xsi:type="dcterms:W3CDTF">2024-02-22T07:52:00Z</dcterms:modified>
</cp:coreProperties>
</file>