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CE" w:rsidRDefault="007345CE" w:rsidP="0004411C">
      <w:pPr>
        <w:pStyle w:val="Web"/>
        <w:rPr>
          <w:b/>
        </w:rPr>
      </w:pPr>
      <w:r>
        <w:rPr>
          <w:b/>
          <w:noProof/>
        </w:rPr>
        <w:drawing>
          <wp:inline distT="0" distB="0" distL="0" distR="0">
            <wp:extent cx="2619375" cy="1473399"/>
            <wp:effectExtent l="0" t="0" r="0" b="0"/>
            <wp:docPr id="1" name="Εικόνα 1" descr="C:\Users\PC\Documents\θεατρικές παραγωγές\Μηλιά\Υλικό προώθησης\LOGO OEEP VARIOUS\LOGO OEEP VARIOUS\PNG FLAT 300\LOGO_SINGL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θεατρικές παραγωγές\Μηλιά\Υλικό προώθησης\LOGO OEEP VARIOUS\LOGO OEEP VARIOUS\PNG FLAT 300\LOGO_SINGLE-0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3376" cy="1475649"/>
                    </a:xfrm>
                    <a:prstGeom prst="rect">
                      <a:avLst/>
                    </a:prstGeom>
                    <a:noFill/>
                    <a:ln>
                      <a:noFill/>
                    </a:ln>
                  </pic:spPr>
                </pic:pic>
              </a:graphicData>
            </a:graphic>
          </wp:inline>
        </w:drawing>
      </w:r>
    </w:p>
    <w:p w:rsidR="003C679A" w:rsidRPr="00010F53" w:rsidRDefault="00010F53" w:rsidP="0004411C">
      <w:pPr>
        <w:pStyle w:val="Web"/>
        <w:jc w:val="center"/>
        <w:rPr>
          <w:b/>
          <w:sz w:val="28"/>
          <w:szCs w:val="28"/>
        </w:rPr>
      </w:pPr>
      <w:r w:rsidRPr="00010F53">
        <w:rPr>
          <w:b/>
          <w:sz w:val="28"/>
          <w:szCs w:val="28"/>
        </w:rPr>
        <w:t>ΔΕΛΤΙΟ ΤΥΠΟΥ</w:t>
      </w:r>
    </w:p>
    <w:p w:rsidR="003C679A" w:rsidRPr="003C679A" w:rsidRDefault="003C679A" w:rsidP="00010F53">
      <w:pPr>
        <w:pStyle w:val="Web"/>
        <w:jc w:val="both"/>
        <w:rPr>
          <w:b/>
        </w:rPr>
      </w:pPr>
      <w:r w:rsidRPr="003C679A">
        <w:rPr>
          <w:bCs/>
          <w:iCs/>
        </w:rPr>
        <w:t xml:space="preserve">Στο πλαίσιο </w:t>
      </w:r>
      <w:r w:rsidR="00010F53" w:rsidRPr="00010F53">
        <w:rPr>
          <w:bCs/>
        </w:rPr>
        <w:t>του προγράμματος 2024 του θεσμού του Υπουργείου Πολιτισμού</w:t>
      </w:r>
      <w:r w:rsidR="00010F53" w:rsidRPr="00C42D29">
        <w:rPr>
          <w:bCs/>
        </w:rPr>
        <w:t xml:space="preserve"> </w:t>
      </w:r>
      <w:r w:rsidR="006D1B8A">
        <w:rPr>
          <w:bCs/>
        </w:rPr>
        <w:t>«</w:t>
      </w:r>
      <w:r w:rsidR="00010F53" w:rsidRPr="00010F53">
        <w:rPr>
          <w:bCs/>
        </w:rPr>
        <w:t xml:space="preserve">Όλη η Ελλάδα ένας πολιτισμός» </w:t>
      </w:r>
      <w:r w:rsidRPr="00010F53">
        <w:rPr>
          <w:bCs/>
          <w:iCs/>
        </w:rPr>
        <w:t xml:space="preserve">και με την </w:t>
      </w:r>
      <w:r w:rsidRPr="00010F53">
        <w:rPr>
          <w:bCs/>
        </w:rPr>
        <w:t>υποστήριξη της Εφορείας Αρχαιοτήτων Φθιώτιδος και Ευρυτανίας,</w:t>
      </w:r>
      <w:r w:rsidRPr="00010F53">
        <w:rPr>
          <w:bCs/>
          <w:iCs/>
        </w:rPr>
        <w:t xml:space="preserve"> θα πραγματοποιηθεί η παράσταση </w:t>
      </w:r>
      <w:r w:rsidRPr="00010F53">
        <w:t xml:space="preserve">«Διατί η μηλιά δεν έγινε μηλέα», </w:t>
      </w:r>
      <w:r w:rsidRPr="00010F53">
        <w:rPr>
          <w:bCs/>
        </w:rPr>
        <w:t xml:space="preserve">στο Κάστρο Λαμίας, </w:t>
      </w:r>
      <w:r w:rsidRPr="00010F53">
        <w:rPr>
          <w:bdr w:val="none" w:sz="0" w:space="0" w:color="auto" w:frame="1"/>
        </w:rPr>
        <w:t xml:space="preserve">Πέμπτη, </w:t>
      </w:r>
      <w:r w:rsidRPr="00010F53">
        <w:rPr>
          <w:bCs/>
        </w:rPr>
        <w:t>4 &amp; Παρασκευή 5 Ι</w:t>
      </w:r>
      <w:r w:rsidR="00010F53" w:rsidRPr="00010F53">
        <w:rPr>
          <w:bCs/>
        </w:rPr>
        <w:t>ουλίου</w:t>
      </w:r>
      <w:r w:rsidRPr="00010F53">
        <w:rPr>
          <w:bCs/>
        </w:rPr>
        <w:t>, με</w:t>
      </w:r>
      <w:r w:rsidRPr="003C679A">
        <w:rPr>
          <w:bCs/>
        </w:rPr>
        <w:t xml:space="preserve"> ώρα έναρξης: 20:00.</w:t>
      </w:r>
    </w:p>
    <w:p w:rsidR="003C679A" w:rsidRPr="003C679A" w:rsidRDefault="003C679A" w:rsidP="003C679A">
      <w:pPr>
        <w:spacing w:after="0" w:line="240" w:lineRule="auto"/>
        <w:rPr>
          <w:rFonts w:ascii="Times New Roman" w:eastAsia="Times New Roman" w:hAnsi="Times New Roman" w:cs="Times New Roman"/>
          <w:sz w:val="24"/>
          <w:szCs w:val="24"/>
          <w:lang w:eastAsia="el-GR"/>
        </w:rPr>
      </w:pPr>
    </w:p>
    <w:p w:rsidR="003C679A" w:rsidRPr="003C679A" w:rsidRDefault="003C679A" w:rsidP="003C679A">
      <w:pPr>
        <w:shd w:val="clear" w:color="auto" w:fill="FFFFFF"/>
        <w:spacing w:after="0" w:line="276" w:lineRule="atLeast"/>
        <w:jc w:val="center"/>
        <w:rPr>
          <w:rFonts w:ascii="Times New Roman" w:eastAsia="Times New Roman" w:hAnsi="Times New Roman" w:cs="Times New Roman"/>
          <w:sz w:val="24"/>
          <w:szCs w:val="24"/>
          <w:bdr w:val="none" w:sz="0" w:space="0" w:color="auto" w:frame="1"/>
          <w:lang w:eastAsia="el-GR"/>
        </w:rPr>
      </w:pPr>
      <w:r w:rsidRPr="003C679A">
        <w:rPr>
          <w:rFonts w:ascii="Times New Roman" w:eastAsia="Times New Roman" w:hAnsi="Times New Roman" w:cs="Times New Roman"/>
          <w:sz w:val="24"/>
          <w:szCs w:val="24"/>
          <w:bdr w:val="none" w:sz="0" w:space="0" w:color="auto" w:frame="1"/>
          <w:lang w:eastAsia="el-GR"/>
        </w:rPr>
        <w:t>Η είσοδος θα είναι ελεύθερη για το κοινό.</w:t>
      </w:r>
    </w:p>
    <w:p w:rsidR="003C679A" w:rsidRPr="003C679A" w:rsidRDefault="003C679A" w:rsidP="003C679A">
      <w:pPr>
        <w:shd w:val="clear" w:color="auto" w:fill="FFFFFF"/>
        <w:spacing w:after="0" w:line="276" w:lineRule="atLeast"/>
        <w:rPr>
          <w:rFonts w:ascii="Times New Roman" w:eastAsia="Times New Roman" w:hAnsi="Times New Roman" w:cs="Times New Roman"/>
          <w:sz w:val="24"/>
          <w:szCs w:val="24"/>
          <w:bdr w:val="none" w:sz="0" w:space="0" w:color="auto" w:frame="1"/>
          <w:lang w:eastAsia="el-GR"/>
        </w:rPr>
      </w:pPr>
    </w:p>
    <w:p w:rsidR="003C679A" w:rsidRPr="003C679A" w:rsidRDefault="003C679A" w:rsidP="003C679A">
      <w:pPr>
        <w:shd w:val="clear" w:color="auto" w:fill="FFFFFF"/>
        <w:spacing w:after="0" w:line="276" w:lineRule="atLeast"/>
        <w:rPr>
          <w:rFonts w:ascii="Times New Roman" w:eastAsia="Times New Roman" w:hAnsi="Times New Roman" w:cs="Times New Roman"/>
          <w:sz w:val="24"/>
          <w:szCs w:val="24"/>
          <w:lang w:eastAsia="el-GR"/>
        </w:rPr>
      </w:pPr>
      <w:r w:rsidRPr="003C679A">
        <w:rPr>
          <w:rFonts w:ascii="Times New Roman" w:eastAsia="Times New Roman" w:hAnsi="Times New Roman" w:cs="Times New Roman"/>
          <w:sz w:val="24"/>
          <w:szCs w:val="24"/>
          <w:bdr w:val="none" w:sz="0" w:space="0" w:color="auto" w:frame="1"/>
          <w:lang w:eastAsia="el-GR"/>
        </w:rPr>
        <w:t>Πληροφορίες και προκρατήσεις θέσεων στην ιστοσελίδα:</w:t>
      </w:r>
    </w:p>
    <w:p w:rsidR="003C679A" w:rsidRPr="003C679A" w:rsidRDefault="00CE5816" w:rsidP="003C679A">
      <w:pPr>
        <w:spacing w:after="0" w:line="360" w:lineRule="auto"/>
        <w:rPr>
          <w:rFonts w:ascii="Times New Roman" w:hAnsi="Times New Roman" w:cs="Times New Roman"/>
          <w:sz w:val="24"/>
          <w:szCs w:val="24"/>
        </w:rPr>
      </w:pPr>
      <w:hyperlink r:id="rId7" w:history="1">
        <w:r w:rsidR="003C679A" w:rsidRPr="003C679A">
          <w:rPr>
            <w:rStyle w:val="-"/>
            <w:rFonts w:ascii="Times New Roman" w:hAnsi="Times New Roman" w:cs="Times New Roman"/>
            <w:b/>
            <w:bCs/>
            <w:sz w:val="24"/>
            <w:szCs w:val="24"/>
          </w:rPr>
          <w:t>https://www.allofgreeceoneculture.gr/event/diati-i-milia-den-egine-milea/</w:t>
        </w:r>
      </w:hyperlink>
    </w:p>
    <w:p w:rsidR="00010F53" w:rsidRDefault="00010F53" w:rsidP="00010F53">
      <w:pPr>
        <w:pStyle w:val="Web"/>
        <w:spacing w:before="0" w:beforeAutospacing="0" w:after="0" w:afterAutospacing="0"/>
        <w:jc w:val="center"/>
        <w:rPr>
          <w:b/>
        </w:rPr>
      </w:pPr>
    </w:p>
    <w:p w:rsidR="00010F53" w:rsidRDefault="00010F53" w:rsidP="00010F53">
      <w:pPr>
        <w:pStyle w:val="Web"/>
        <w:spacing w:before="0" w:beforeAutospacing="0" w:after="0" w:afterAutospacing="0"/>
        <w:jc w:val="center"/>
        <w:rPr>
          <w:b/>
        </w:rPr>
      </w:pPr>
    </w:p>
    <w:p w:rsidR="0004411C" w:rsidRPr="00010F53" w:rsidRDefault="00010F53" w:rsidP="00010F53">
      <w:pPr>
        <w:pStyle w:val="Web"/>
        <w:jc w:val="center"/>
        <w:rPr>
          <w:b/>
          <w:sz w:val="28"/>
          <w:szCs w:val="28"/>
        </w:rPr>
      </w:pPr>
      <w:r w:rsidRPr="00010F53">
        <w:rPr>
          <w:b/>
          <w:sz w:val="28"/>
          <w:szCs w:val="28"/>
        </w:rPr>
        <w:t>«Διατί η μηλιά δεν έγινε μηλέα»</w:t>
      </w:r>
    </w:p>
    <w:p w:rsidR="007345CE" w:rsidRPr="007345CE" w:rsidRDefault="007345CE" w:rsidP="007345CE">
      <w:pPr>
        <w:pStyle w:val="Web"/>
        <w:rPr>
          <w:b/>
        </w:rPr>
      </w:pPr>
      <w:r w:rsidRPr="007345CE">
        <w:rPr>
          <w:b/>
        </w:rPr>
        <w:t>Περιγραφή</w:t>
      </w:r>
    </w:p>
    <w:p w:rsidR="007345CE" w:rsidRDefault="007345CE" w:rsidP="00010F53">
      <w:pPr>
        <w:pStyle w:val="Web"/>
        <w:spacing w:before="0" w:beforeAutospacing="0" w:after="0" w:afterAutospacing="0"/>
        <w:jc w:val="both"/>
      </w:pPr>
      <w:r>
        <w:t xml:space="preserve">Το έργο </w:t>
      </w:r>
      <w:r>
        <w:rPr>
          <w:i/>
          <w:iCs/>
        </w:rPr>
        <w:t>Διατί η μηλιά δεν έγινε μηλέα</w:t>
      </w:r>
      <w:r>
        <w:t>, βασισμένο στο διήγημα του Γεωργίου Βιζυηνού, αποτελεί μια παράσταση θεάτρου και χορού</w:t>
      </w:r>
      <w:r w:rsidR="00010F53">
        <w:t xml:space="preserve"> με συνοδεία ζωντανής μουσικής.</w:t>
      </w:r>
    </w:p>
    <w:p w:rsidR="007345CE" w:rsidRDefault="007345CE" w:rsidP="00010F53">
      <w:pPr>
        <w:pStyle w:val="Web"/>
        <w:jc w:val="both"/>
      </w:pPr>
      <w:r>
        <w:t>Στο διήγημα, ο συγγραφέας εξιστορεί ένα περιστατικό της σχολικής ζωής του, θίγοντας το θέμα της διαμάχης του γλωσσικού ζητήματος κι ενώ όλα τα Βαλκάνια βρίσκονται σε αναβρασμό. Το γλωσσικό ζήτημα υπήρξε το έδαφος σημαντικών συγκρούσεων στη σύγχρονη ιστορία του ελληνικού κράτους, από τις απαρχές της Επανάστασης μέχρι και τις αρχές της μεταπολίτευσης, με σημαντικές πολιτικές, κοινωνικές και πολιτισμικές προεκτάσεις. Το δέντρο μηλιά, ομόηχη της μιλιάς, παίρνει στην αφήγηση</w:t>
      </w:r>
      <w:r w:rsidR="00010F53">
        <w:t xml:space="preserve"> τη θέση του λόγου, της λαλιάς.</w:t>
      </w:r>
    </w:p>
    <w:p w:rsidR="0004411C" w:rsidRDefault="007345CE" w:rsidP="00010F53">
      <w:pPr>
        <w:pStyle w:val="Web"/>
        <w:jc w:val="both"/>
      </w:pPr>
      <w:r>
        <w:t>Ο λόγος της θεατρικής πρόζας με τον μη λόγο της χορευτικής κίνησης θα συγκρουστούν και θα συνθέσουν με κοινό έδαφος τη μουσική. Θα γίνουν η Μηλιά, και η Μηλέα, θα αποδώσουν τη σύγκρουση του μικρού Γιωργή με τον δάσκαλό του και θα γίνουν οι λέξεις που θα παλεύουν για το ποια θα κατοικήσει τελικά στο μυαλό και την ψυχή του παιδιού.</w:t>
      </w:r>
    </w:p>
    <w:p w:rsidR="00010F53" w:rsidRPr="00010F53" w:rsidRDefault="00010F53" w:rsidP="00010F53">
      <w:pPr>
        <w:pStyle w:val="Web"/>
        <w:jc w:val="both"/>
      </w:pPr>
    </w:p>
    <w:p w:rsidR="007345CE" w:rsidRPr="00514B37" w:rsidRDefault="007345CE" w:rsidP="007345CE">
      <w:pPr>
        <w:spacing w:after="0"/>
        <w:rPr>
          <w:rFonts w:ascii="Times New Roman" w:hAnsi="Times New Roman" w:cs="Times New Roman"/>
          <w:b/>
          <w:sz w:val="24"/>
          <w:szCs w:val="24"/>
        </w:rPr>
      </w:pPr>
      <w:r w:rsidRPr="00514B37">
        <w:rPr>
          <w:rFonts w:ascii="Times New Roman" w:hAnsi="Times New Roman" w:cs="Times New Roman"/>
          <w:b/>
          <w:sz w:val="24"/>
          <w:szCs w:val="24"/>
        </w:rPr>
        <w:lastRenderedPageBreak/>
        <w:t>Συντελεστές</w:t>
      </w:r>
    </w:p>
    <w:p w:rsidR="007345CE" w:rsidRPr="00514B37" w:rsidRDefault="007345CE" w:rsidP="007345CE">
      <w:pPr>
        <w:spacing w:after="0"/>
        <w:rPr>
          <w:rFonts w:ascii="Times New Roman" w:hAnsi="Times New Roman" w:cs="Times New Roman"/>
          <w:b/>
          <w:sz w:val="24"/>
          <w:szCs w:val="24"/>
        </w:rPr>
      </w:pPr>
    </w:p>
    <w:p w:rsidR="007345CE" w:rsidRPr="00514B37" w:rsidRDefault="007345CE" w:rsidP="007345CE">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rPr>
        <w:t>Κείμενο:</w:t>
      </w:r>
      <w:r w:rsidRPr="00514B37">
        <w:rPr>
          <w:rFonts w:ascii="Times New Roman" w:hAnsi="Times New Roman" w:cs="Times New Roman"/>
          <w:sz w:val="24"/>
          <w:szCs w:val="24"/>
        </w:rPr>
        <w:t xml:space="preserve"> Γεώργιος Βιζυηνός</w:t>
      </w:r>
    </w:p>
    <w:p w:rsidR="007345CE" w:rsidRPr="00514B37" w:rsidRDefault="007345CE" w:rsidP="007345CE">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rPr>
        <w:t>Δραματουργία:</w:t>
      </w:r>
      <w:r w:rsidRPr="00514B37">
        <w:rPr>
          <w:rFonts w:ascii="Times New Roman" w:hAnsi="Times New Roman" w:cs="Times New Roman"/>
          <w:sz w:val="24"/>
          <w:szCs w:val="24"/>
        </w:rPr>
        <w:t xml:space="preserve"> Ομάδα Πτωχαλαζόνες</w:t>
      </w:r>
    </w:p>
    <w:p w:rsidR="007345CE" w:rsidRPr="00514B37" w:rsidRDefault="007345CE" w:rsidP="007345CE">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rPr>
        <w:t xml:space="preserve">Σκηνοθεσία: </w:t>
      </w:r>
      <w:r w:rsidRPr="00514B37">
        <w:rPr>
          <w:rFonts w:ascii="Times New Roman" w:hAnsi="Times New Roman" w:cs="Times New Roman"/>
          <w:sz w:val="24"/>
          <w:szCs w:val="24"/>
        </w:rPr>
        <w:t>ΕλισσαίοςΒλάχος</w:t>
      </w:r>
    </w:p>
    <w:p w:rsidR="007345CE" w:rsidRPr="00514B37" w:rsidRDefault="007345CE" w:rsidP="007345CE">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rPr>
        <w:t>Μουσική:</w:t>
      </w:r>
      <w:r w:rsidRPr="00514B37">
        <w:rPr>
          <w:rFonts w:ascii="Times New Roman" w:hAnsi="Times New Roman" w:cs="Times New Roman"/>
          <w:sz w:val="24"/>
          <w:szCs w:val="24"/>
        </w:rPr>
        <w:t xml:space="preserve"> Νίκος Ζουρνής</w:t>
      </w:r>
    </w:p>
    <w:p w:rsidR="007345CE" w:rsidRPr="00514B37" w:rsidRDefault="007345CE" w:rsidP="007345CE">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rPr>
        <w:t>Χορογραφία:</w:t>
      </w:r>
      <w:r w:rsidRPr="00514B37">
        <w:rPr>
          <w:rFonts w:ascii="Times New Roman" w:hAnsi="Times New Roman" w:cs="Times New Roman"/>
          <w:sz w:val="24"/>
          <w:szCs w:val="24"/>
        </w:rPr>
        <w:t xml:space="preserve"> Κατερίνα Γεβετζή</w:t>
      </w:r>
    </w:p>
    <w:p w:rsidR="007345CE" w:rsidRPr="00514B37" w:rsidRDefault="007345CE" w:rsidP="007345CE">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rPr>
        <w:t>Σκηνικά – Κοστούμια:</w:t>
      </w:r>
      <w:r w:rsidRPr="00514B37">
        <w:rPr>
          <w:rFonts w:ascii="Times New Roman" w:hAnsi="Times New Roman" w:cs="Times New Roman"/>
          <w:sz w:val="24"/>
          <w:szCs w:val="24"/>
        </w:rPr>
        <w:t xml:space="preserve"> Νατάσα Λέκκου</w:t>
      </w:r>
    </w:p>
    <w:p w:rsidR="007345CE" w:rsidRPr="00514B37" w:rsidRDefault="007345CE" w:rsidP="007345CE">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rPr>
        <w:t>Επί σκηνής ερμηνευτές:</w:t>
      </w:r>
      <w:r w:rsidRPr="00514B37">
        <w:rPr>
          <w:rFonts w:ascii="Times New Roman" w:hAnsi="Times New Roman" w:cs="Times New Roman"/>
          <w:sz w:val="24"/>
          <w:szCs w:val="24"/>
        </w:rPr>
        <w:t xml:space="preserve"> Κώστας Παπακωνσταντίνου – Ηθοποιός</w:t>
      </w:r>
    </w:p>
    <w:p w:rsidR="007345CE" w:rsidRPr="00514B37" w:rsidRDefault="007345CE" w:rsidP="007345CE">
      <w:pPr>
        <w:spacing w:after="0" w:line="360" w:lineRule="auto"/>
        <w:ind w:left="1440" w:firstLine="720"/>
        <w:rPr>
          <w:rFonts w:ascii="Times New Roman" w:hAnsi="Times New Roman" w:cs="Times New Roman"/>
          <w:sz w:val="24"/>
          <w:szCs w:val="24"/>
        </w:rPr>
      </w:pPr>
      <w:r w:rsidRPr="00514B37">
        <w:rPr>
          <w:rFonts w:ascii="Times New Roman" w:hAnsi="Times New Roman" w:cs="Times New Roman"/>
          <w:sz w:val="24"/>
          <w:szCs w:val="24"/>
        </w:rPr>
        <w:t>Κατερίνα Γεβετζή – Χορεύτρια</w:t>
      </w:r>
    </w:p>
    <w:p w:rsidR="007345CE" w:rsidRPr="00514B37" w:rsidRDefault="007345CE" w:rsidP="007345CE">
      <w:pPr>
        <w:spacing w:after="0" w:line="360" w:lineRule="auto"/>
        <w:ind w:left="1440" w:firstLine="720"/>
        <w:rPr>
          <w:rFonts w:ascii="Times New Roman" w:hAnsi="Times New Roman" w:cs="Times New Roman"/>
          <w:sz w:val="24"/>
          <w:szCs w:val="24"/>
        </w:rPr>
      </w:pPr>
      <w:r w:rsidRPr="00514B37">
        <w:rPr>
          <w:rFonts w:ascii="Times New Roman" w:hAnsi="Times New Roman" w:cs="Times New Roman"/>
          <w:sz w:val="24"/>
          <w:szCs w:val="24"/>
        </w:rPr>
        <w:t>Νίκος Ζουρνής – Μουσικός</w:t>
      </w:r>
    </w:p>
    <w:p w:rsidR="007345CE" w:rsidRPr="00514B37" w:rsidRDefault="007345CE" w:rsidP="007345CE">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rPr>
        <w:t>Βοηθοί σκηνοθέτες:</w:t>
      </w:r>
      <w:r w:rsidRPr="00514B37">
        <w:rPr>
          <w:rFonts w:ascii="Times New Roman" w:hAnsi="Times New Roman" w:cs="Times New Roman"/>
          <w:sz w:val="24"/>
          <w:szCs w:val="24"/>
        </w:rPr>
        <w:t xml:space="preserve"> Δημοσθένης Ξυλαρδιστός</w:t>
      </w:r>
    </w:p>
    <w:p w:rsidR="007345CE" w:rsidRPr="00514B37" w:rsidRDefault="007345CE" w:rsidP="007345CE">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rPr>
        <w:t xml:space="preserve">Εκτέλεση παραγωγής: </w:t>
      </w:r>
      <w:r w:rsidRPr="00514B37">
        <w:rPr>
          <w:rFonts w:ascii="Times New Roman" w:hAnsi="Times New Roman" w:cs="Times New Roman"/>
          <w:sz w:val="24"/>
          <w:szCs w:val="24"/>
        </w:rPr>
        <w:t>Αγγελική Μαρίνου</w:t>
      </w:r>
    </w:p>
    <w:p w:rsidR="007345CE" w:rsidRPr="00514B37" w:rsidRDefault="007345CE" w:rsidP="007345CE">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rPr>
        <w:t>Φωτογραφίες:</w:t>
      </w:r>
      <w:r w:rsidRPr="00514B37">
        <w:rPr>
          <w:rFonts w:ascii="Times New Roman" w:hAnsi="Times New Roman" w:cs="Times New Roman"/>
          <w:sz w:val="24"/>
          <w:szCs w:val="24"/>
        </w:rPr>
        <w:t xml:space="preserve"> Νίκος Βαρδακαστάνης</w:t>
      </w:r>
    </w:p>
    <w:p w:rsidR="00D1299E" w:rsidRPr="00514B37" w:rsidRDefault="007345CE" w:rsidP="006D1B8A">
      <w:pPr>
        <w:spacing w:after="0" w:line="360" w:lineRule="auto"/>
        <w:rPr>
          <w:rFonts w:ascii="Times New Roman" w:hAnsi="Times New Roman" w:cs="Times New Roman"/>
          <w:sz w:val="24"/>
          <w:szCs w:val="24"/>
        </w:rPr>
      </w:pPr>
      <w:r w:rsidRPr="00514B37">
        <w:rPr>
          <w:rFonts w:ascii="Times New Roman" w:hAnsi="Times New Roman" w:cs="Times New Roman"/>
          <w:b/>
          <w:sz w:val="24"/>
          <w:szCs w:val="24"/>
          <w:lang w:val="en-US"/>
        </w:rPr>
        <w:t>AMKE</w:t>
      </w:r>
      <w:r w:rsidRPr="00514B37">
        <w:rPr>
          <w:rFonts w:ascii="Times New Roman" w:hAnsi="Times New Roman" w:cs="Times New Roman"/>
          <w:b/>
          <w:sz w:val="24"/>
          <w:szCs w:val="24"/>
        </w:rPr>
        <w:t xml:space="preserve">: </w:t>
      </w:r>
      <w:r w:rsidRPr="00514B37">
        <w:rPr>
          <w:rFonts w:ascii="Times New Roman" w:hAnsi="Times New Roman" w:cs="Times New Roman"/>
          <w:sz w:val="24"/>
          <w:szCs w:val="24"/>
        </w:rPr>
        <w:t>Ξανθίας</w:t>
      </w:r>
    </w:p>
    <w:sectPr w:rsidR="00D1299E" w:rsidRPr="00514B37" w:rsidSect="00934DE0">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2EB" w:rsidRDefault="007712EB" w:rsidP="00A445BB">
      <w:pPr>
        <w:spacing w:after="0" w:line="240" w:lineRule="auto"/>
      </w:pPr>
      <w:r>
        <w:separator/>
      </w:r>
    </w:p>
  </w:endnote>
  <w:endnote w:type="continuationSeparator" w:id="1">
    <w:p w:rsidR="007712EB" w:rsidRDefault="007712EB" w:rsidP="00A44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958313"/>
      <w:docPartObj>
        <w:docPartGallery w:val="Page Numbers (Bottom of Page)"/>
        <w:docPartUnique/>
      </w:docPartObj>
    </w:sdtPr>
    <w:sdtContent>
      <w:p w:rsidR="00A445BB" w:rsidRDefault="00CE5816" w:rsidP="00A445BB">
        <w:pPr>
          <w:pStyle w:val="a5"/>
          <w:jc w:val="right"/>
        </w:pPr>
        <w:fldSimple w:instr=" PAGE   \* MERGEFORMAT ">
          <w:r w:rsidR="00C42D29">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2EB" w:rsidRDefault="007712EB" w:rsidP="00A445BB">
      <w:pPr>
        <w:spacing w:after="0" w:line="240" w:lineRule="auto"/>
      </w:pPr>
      <w:r>
        <w:separator/>
      </w:r>
    </w:p>
  </w:footnote>
  <w:footnote w:type="continuationSeparator" w:id="1">
    <w:p w:rsidR="007712EB" w:rsidRDefault="007712EB" w:rsidP="00A445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45CE"/>
    <w:rsid w:val="00010F53"/>
    <w:rsid w:val="0004411C"/>
    <w:rsid w:val="000C7F23"/>
    <w:rsid w:val="003C679A"/>
    <w:rsid w:val="004915F2"/>
    <w:rsid w:val="00514B37"/>
    <w:rsid w:val="006D1B8A"/>
    <w:rsid w:val="007345CE"/>
    <w:rsid w:val="007712EB"/>
    <w:rsid w:val="008A738B"/>
    <w:rsid w:val="009319A6"/>
    <w:rsid w:val="00934DE0"/>
    <w:rsid w:val="00A445BB"/>
    <w:rsid w:val="00C42D29"/>
    <w:rsid w:val="00CE5816"/>
    <w:rsid w:val="00D129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345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345CE"/>
    <w:rPr>
      <w:color w:val="0000FF" w:themeColor="hyperlink"/>
      <w:u w:val="single"/>
    </w:rPr>
  </w:style>
  <w:style w:type="paragraph" w:styleId="a3">
    <w:name w:val="Balloon Text"/>
    <w:basedOn w:val="a"/>
    <w:link w:val="Char"/>
    <w:uiPriority w:val="99"/>
    <w:semiHidden/>
    <w:unhideWhenUsed/>
    <w:rsid w:val="007345C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345CE"/>
    <w:rPr>
      <w:rFonts w:ascii="Tahoma" w:hAnsi="Tahoma" w:cs="Tahoma"/>
      <w:sz w:val="16"/>
      <w:szCs w:val="16"/>
    </w:rPr>
  </w:style>
  <w:style w:type="paragraph" w:styleId="a4">
    <w:name w:val="header"/>
    <w:basedOn w:val="a"/>
    <w:link w:val="Char0"/>
    <w:uiPriority w:val="99"/>
    <w:semiHidden/>
    <w:unhideWhenUsed/>
    <w:rsid w:val="00A445BB"/>
    <w:pPr>
      <w:tabs>
        <w:tab w:val="center" w:pos="4153"/>
        <w:tab w:val="right" w:pos="8306"/>
      </w:tabs>
      <w:spacing w:after="0" w:line="240" w:lineRule="auto"/>
    </w:pPr>
  </w:style>
  <w:style w:type="character" w:customStyle="1" w:styleId="Char0">
    <w:name w:val="Κεφαλίδα Char"/>
    <w:basedOn w:val="a0"/>
    <w:link w:val="a4"/>
    <w:uiPriority w:val="99"/>
    <w:semiHidden/>
    <w:rsid w:val="00A445BB"/>
  </w:style>
  <w:style w:type="paragraph" w:styleId="a5">
    <w:name w:val="footer"/>
    <w:basedOn w:val="a"/>
    <w:link w:val="Char1"/>
    <w:uiPriority w:val="99"/>
    <w:unhideWhenUsed/>
    <w:rsid w:val="00A445BB"/>
    <w:pPr>
      <w:tabs>
        <w:tab w:val="center" w:pos="4153"/>
        <w:tab w:val="right" w:pos="8306"/>
      </w:tabs>
      <w:spacing w:after="0" w:line="240" w:lineRule="auto"/>
    </w:pPr>
  </w:style>
  <w:style w:type="character" w:customStyle="1" w:styleId="Char1">
    <w:name w:val="Υποσέλιδο Char"/>
    <w:basedOn w:val="a0"/>
    <w:link w:val="a5"/>
    <w:uiPriority w:val="99"/>
    <w:rsid w:val="00A4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345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345CE"/>
    <w:rPr>
      <w:color w:val="0000FF" w:themeColor="hyperlink"/>
      <w:u w:val="single"/>
    </w:rPr>
  </w:style>
  <w:style w:type="paragraph" w:styleId="a3">
    <w:name w:val="Balloon Text"/>
    <w:basedOn w:val="a"/>
    <w:link w:val="Char"/>
    <w:uiPriority w:val="99"/>
    <w:semiHidden/>
    <w:unhideWhenUsed/>
    <w:rsid w:val="007345C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34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65807">
      <w:bodyDiv w:val="1"/>
      <w:marLeft w:val="0"/>
      <w:marRight w:val="0"/>
      <w:marTop w:val="0"/>
      <w:marBottom w:val="0"/>
      <w:divBdr>
        <w:top w:val="none" w:sz="0" w:space="0" w:color="auto"/>
        <w:left w:val="none" w:sz="0" w:space="0" w:color="auto"/>
        <w:bottom w:val="none" w:sz="0" w:space="0" w:color="auto"/>
        <w:right w:val="none" w:sz="0" w:space="0" w:color="auto"/>
      </w:divBdr>
      <w:divsChild>
        <w:div w:id="822352588">
          <w:marLeft w:val="0"/>
          <w:marRight w:val="0"/>
          <w:marTop w:val="0"/>
          <w:marBottom w:val="0"/>
          <w:divBdr>
            <w:top w:val="none" w:sz="0" w:space="0" w:color="auto"/>
            <w:left w:val="none" w:sz="0" w:space="0" w:color="auto"/>
            <w:bottom w:val="none" w:sz="0" w:space="0" w:color="auto"/>
            <w:right w:val="none" w:sz="0" w:space="0" w:color="auto"/>
          </w:divBdr>
          <w:divsChild>
            <w:div w:id="2375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llofgreeceoneculture.gr/event/diati-i-milia-den-egine-mil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320</Words>
  <Characters>1733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9</cp:revision>
  <cp:lastPrinted>2024-07-02T07:35:00Z</cp:lastPrinted>
  <dcterms:created xsi:type="dcterms:W3CDTF">2024-06-28T14:24:00Z</dcterms:created>
  <dcterms:modified xsi:type="dcterms:W3CDTF">2024-07-02T07:36:00Z</dcterms:modified>
</cp:coreProperties>
</file>