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38B20">
      <w:pPr>
        <w:spacing w:after="0" w:line="240" w:lineRule="auto"/>
        <w:rPr>
          <w:rFonts w:eastAsia="Times New Roman" w:cstheme="minorHAnsi"/>
          <w:lang w:eastAsia="el-GR"/>
        </w:rPr>
      </w:pPr>
    </w:p>
    <w:tbl>
      <w:tblPr>
        <w:tblStyle w:val="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5"/>
        <w:gridCol w:w="4615"/>
      </w:tblGrid>
      <w:tr w14:paraId="0B94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14:paraId="2DCBACC8">
            <w:pPr>
              <w:spacing w:after="0" w:line="240" w:lineRule="auto"/>
              <w:rPr>
                <w:rFonts w:eastAsia="Times New Roman" w:cstheme="minorHAnsi"/>
                <w:sz w:val="18"/>
                <w:szCs w:val="24"/>
                <w:lang w:eastAsia="el-GR"/>
              </w:rPr>
            </w:pPr>
          </w:p>
          <w:p w14:paraId="32CD2D8B">
            <w:pPr>
              <w:spacing w:after="0" w:line="240" w:lineRule="auto"/>
              <w:rPr>
                <w:rFonts w:eastAsia="Times New Roman" w:cstheme="minorHAnsi"/>
                <w:sz w:val="18"/>
                <w:szCs w:val="24"/>
                <w:lang w:eastAsia="el-GR"/>
              </w:rPr>
            </w:pPr>
            <w:r>
              <w:rPr>
                <w:rFonts w:cstheme="minorHAnsi"/>
                <w:sz w:val="16"/>
              </w:rPr>
              <w:object>
                <v:shape id="_x0000_i1025" o:spt="75" type="#_x0000_t75" style="height:51.45pt;width:56.25pt;" o:ole="t" filled="t" o:preferrelative="t" stroked="f" coordsize="21600,21600">
                  <v:path/>
                  <v:fill on="t" color2="#000000"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p>
          <w:p w14:paraId="1E1A50D1">
            <w:pPr>
              <w:spacing w:after="0" w:line="240" w:lineRule="auto"/>
              <w:rPr>
                <w:rFonts w:eastAsia="Times New Roman" w:cstheme="minorHAnsi"/>
                <w:b/>
                <w:lang w:eastAsia="el-GR"/>
              </w:rPr>
            </w:pPr>
            <w:r>
              <w:rPr>
                <w:rFonts w:eastAsia="Times New Roman" w:cstheme="minorHAnsi"/>
                <w:b/>
                <w:lang w:eastAsia="el-GR"/>
              </w:rPr>
              <w:t>ΕΛΛΗΝΙΚΗ ΔΗΜΟΚΡΑΤΙΑ</w:t>
            </w:r>
          </w:p>
          <w:p w14:paraId="6828EC0A">
            <w:pPr>
              <w:spacing w:after="0" w:line="240" w:lineRule="auto"/>
              <w:rPr>
                <w:rFonts w:eastAsia="Times New Roman" w:cstheme="minorHAnsi"/>
                <w:b/>
                <w:lang w:eastAsia="el-GR"/>
              </w:rPr>
            </w:pPr>
            <w:r>
              <w:rPr>
                <w:rFonts w:eastAsia="Times New Roman" w:cstheme="minorHAnsi"/>
                <w:b/>
                <w:lang w:eastAsia="el-GR"/>
              </w:rPr>
              <w:t>ΝΟΜΟΣ ΦΘΙΩΤΙΔΑΣ</w:t>
            </w:r>
          </w:p>
          <w:p w14:paraId="0D015F8E">
            <w:pPr>
              <w:spacing w:after="0" w:line="240" w:lineRule="auto"/>
              <w:rPr>
                <w:rFonts w:eastAsia="Times New Roman" w:cstheme="minorHAnsi"/>
                <w:b/>
                <w:lang w:eastAsia="el-GR"/>
              </w:rPr>
            </w:pPr>
            <w:r>
              <w:rPr>
                <w:rFonts w:eastAsia="Times New Roman" w:cstheme="minorHAnsi"/>
                <w:b/>
                <w:lang w:eastAsia="el-GR"/>
              </w:rPr>
              <w:t>ΔΗΜΟΣ ΛΟΚΡΩΝ</w:t>
            </w:r>
          </w:p>
          <w:p w14:paraId="67F4D651">
            <w:pPr>
              <w:spacing w:after="0" w:line="240" w:lineRule="auto"/>
              <w:rPr>
                <w:rFonts w:eastAsia="Times New Roman" w:cstheme="minorHAnsi"/>
                <w:lang w:eastAsia="el-GR"/>
              </w:rPr>
            </w:pPr>
          </w:p>
          <w:p w14:paraId="5C17AC5C">
            <w:pPr>
              <w:spacing w:after="0" w:line="240" w:lineRule="auto"/>
              <w:rPr>
                <w:rFonts w:eastAsia="Times New Roman" w:cstheme="minorHAnsi"/>
                <w:lang w:eastAsia="el-GR"/>
              </w:rPr>
            </w:pPr>
          </w:p>
        </w:tc>
        <w:tc>
          <w:tcPr>
            <w:tcW w:w="4615" w:type="dxa"/>
            <w:vAlign w:val="bottom"/>
          </w:tcPr>
          <w:p w14:paraId="08A9944A">
            <w:pPr>
              <w:spacing w:after="0" w:line="240" w:lineRule="auto"/>
              <w:jc w:val="center"/>
              <w:rPr>
                <w:rFonts w:eastAsia="Times New Roman" w:cstheme="minorHAnsi"/>
                <w:lang w:eastAsia="el-GR"/>
              </w:rPr>
            </w:pPr>
            <w:r>
              <w:rPr>
                <w:lang w:eastAsia="el-GR"/>
              </w:rPr>
              <w:drawing>
                <wp:inline distT="0" distB="0" distL="0" distR="0">
                  <wp:extent cx="1963420" cy="1329055"/>
                  <wp:effectExtent l="19050" t="0" r="0" b="0"/>
                  <wp:docPr id="4" name="Εικόνα 1" descr="Πρόγραμμα Εγγραφών Γυμνασίου Αμαρουσίου - Εκπαιδευτήρια &quot;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 descr="Πρόγραμμα Εγγραφών Γυμνασίου Αμαρουσίου - Εκπαιδευτήρια &quot;Η ..."/>
                          <pic:cNvPicPr>
                            <a:picLocks noChangeAspect="1" noChangeArrowheads="1"/>
                          </pic:cNvPicPr>
                        </pic:nvPicPr>
                        <pic:blipFill>
                          <a:blip r:embed="rId9" cstate="print"/>
                          <a:srcRect/>
                          <a:stretch>
                            <a:fillRect/>
                          </a:stretch>
                        </pic:blipFill>
                        <pic:spPr>
                          <a:xfrm>
                            <a:off x="0" y="0"/>
                            <a:ext cx="1963353" cy="1329286"/>
                          </a:xfrm>
                          <a:prstGeom prst="rect">
                            <a:avLst/>
                          </a:prstGeom>
                          <a:noFill/>
                          <a:ln w="9525">
                            <a:noFill/>
                            <a:miter lim="800000"/>
                            <a:headEnd/>
                            <a:tailEnd/>
                          </a:ln>
                        </pic:spPr>
                      </pic:pic>
                    </a:graphicData>
                  </a:graphic>
                </wp:inline>
              </w:drawing>
            </w:r>
          </w:p>
        </w:tc>
      </w:tr>
    </w:tbl>
    <w:p w14:paraId="0B67820A">
      <w:pPr>
        <w:tabs>
          <w:tab w:val="left" w:pos="6050"/>
        </w:tabs>
        <w:spacing w:after="0" w:line="240" w:lineRule="auto"/>
        <w:ind w:left="709"/>
        <w:rPr>
          <w:rFonts w:hint="default" w:eastAsia="Times New Roman" w:cstheme="minorHAnsi"/>
          <w:lang w:val="en-US" w:eastAsia="el-GR"/>
        </w:rPr>
      </w:pPr>
      <w:r>
        <w:rPr>
          <w:rFonts w:eastAsia="Times New Roman" w:cstheme="minorHAnsi"/>
          <w:lang w:eastAsia="el-GR"/>
        </w:rPr>
        <w:tab/>
      </w:r>
      <w:r>
        <w:rPr>
          <w:rFonts w:eastAsia="Times New Roman" w:cstheme="minorHAnsi"/>
          <w:lang w:eastAsia="el-GR"/>
        </w:rPr>
        <w:t xml:space="preserve">Αταλάντη , </w:t>
      </w:r>
      <w:r>
        <w:rPr>
          <w:rFonts w:hint="default" w:eastAsia="Times New Roman" w:cstheme="minorHAnsi"/>
          <w:lang w:val="en-US" w:eastAsia="el-GR"/>
        </w:rPr>
        <w:t>15Μα</w:t>
      </w:r>
      <w:r>
        <w:rPr>
          <w:rFonts w:eastAsia="Times New Roman" w:cstheme="minorHAnsi"/>
          <w:lang w:eastAsia="el-GR"/>
        </w:rPr>
        <w:t>ίου 202</w:t>
      </w:r>
      <w:r>
        <w:rPr>
          <w:rFonts w:hint="default" w:eastAsia="Times New Roman" w:cstheme="minorHAnsi"/>
          <w:lang w:val="en-US" w:eastAsia="el-GR"/>
        </w:rPr>
        <w:t>5</w:t>
      </w:r>
    </w:p>
    <w:p w14:paraId="5B201E60">
      <w:pPr>
        <w:spacing w:before="100" w:beforeAutospacing="1" w:after="100" w:afterAutospacing="1" w:line="240" w:lineRule="auto"/>
        <w:ind w:left="284" w:right="401"/>
        <w:jc w:val="center"/>
        <w:rPr>
          <w:rFonts w:eastAsia="Times New Roman" w:cstheme="minorHAnsi"/>
          <w:b/>
          <w:bCs/>
          <w:i/>
          <w:sz w:val="28"/>
          <w:szCs w:val="28"/>
          <w:u w:val="single"/>
          <w:lang w:eastAsia="el-GR"/>
        </w:rPr>
      </w:pPr>
      <w:r>
        <w:rPr>
          <w:rFonts w:eastAsia="Times New Roman" w:cstheme="minorHAnsi"/>
          <w:b/>
          <w:bCs/>
          <w:i/>
          <w:sz w:val="28"/>
          <w:szCs w:val="28"/>
          <w:u w:val="single"/>
          <w:lang w:eastAsia="el-GR"/>
        </w:rPr>
        <w:t>ΑΝΑΚΟΙΝΩΣΗ ΕΝΑΡΞΗΣ ΕΓΓΡΑΦΩΝ &amp; ΕΠΑΝΕΓΓΡΑΦΩΝ ΣΤΟΥΣ ΠΑΙΔΙΚΟΥΣ ΣΤΑΘΜΟΥΣ ΤΟΥ ΔΗΜΟΥ ΛΟΚΡΩΝ</w:t>
      </w:r>
    </w:p>
    <w:p w14:paraId="50E538D7">
      <w:pPr>
        <w:spacing w:after="0" w:line="240" w:lineRule="auto"/>
        <w:jc w:val="both"/>
        <w:rPr>
          <w:rFonts w:eastAsia="Times New Roman" w:cstheme="minorHAnsi"/>
          <w:b/>
          <w:lang w:eastAsia="el-GR"/>
        </w:rPr>
      </w:pPr>
      <w:r>
        <w:rPr>
          <w:rFonts w:eastAsia="Times New Roman" w:cstheme="minorHAnsi"/>
          <w:b/>
          <w:lang w:eastAsia="el-GR"/>
        </w:rPr>
        <w:t>Ό</w:t>
      </w:r>
      <w:r>
        <w:rPr>
          <w:rFonts w:hint="default" w:eastAsia="Times New Roman" w:cstheme="minorHAnsi"/>
          <w:b/>
          <w:lang w:val="en-US" w:eastAsia="el-GR"/>
        </w:rPr>
        <w:t xml:space="preserve"> </w:t>
      </w:r>
      <w:r>
        <w:rPr>
          <w:rFonts w:eastAsia="Times New Roman" w:cstheme="minorHAnsi"/>
          <w:b/>
          <w:lang w:eastAsia="el-GR"/>
        </w:rPr>
        <w:t xml:space="preserve"> ΔΗΜΟΣ ΛΟΚΡΩΝ </w:t>
      </w:r>
      <w:r>
        <w:rPr>
          <w:rFonts w:eastAsia="Times New Roman" w:cstheme="minorHAnsi"/>
          <w:lang w:eastAsia="el-GR"/>
        </w:rPr>
        <w:t xml:space="preserve">ανακοινώνει ότι από τη </w:t>
      </w:r>
      <w:r>
        <w:rPr>
          <w:rFonts w:eastAsia="Times New Roman" w:cstheme="minorHAnsi"/>
          <w:b/>
          <w:lang w:eastAsia="el-GR"/>
        </w:rPr>
        <w:t xml:space="preserve">Δευτέρα </w:t>
      </w:r>
      <w:r>
        <w:rPr>
          <w:rFonts w:hint="default" w:eastAsia="Times New Roman" w:cstheme="minorHAnsi"/>
          <w:b/>
          <w:lang w:val="en-US" w:eastAsia="el-GR"/>
        </w:rPr>
        <w:t>19</w:t>
      </w:r>
      <w:r>
        <w:rPr>
          <w:rFonts w:eastAsia="Times New Roman" w:cstheme="minorHAnsi"/>
          <w:b/>
          <w:lang w:eastAsia="el-GR"/>
        </w:rPr>
        <w:t xml:space="preserve"> Μαΐου 202</w:t>
      </w:r>
      <w:r>
        <w:rPr>
          <w:rFonts w:hint="default" w:eastAsia="Times New Roman" w:cstheme="minorHAnsi"/>
          <w:b/>
          <w:lang w:val="en-US" w:eastAsia="el-GR"/>
        </w:rPr>
        <w:t>5</w:t>
      </w:r>
      <w:r>
        <w:rPr>
          <w:rFonts w:eastAsia="Times New Roman" w:cstheme="minorHAnsi"/>
          <w:b/>
          <w:lang w:eastAsia="el-GR"/>
        </w:rPr>
        <w:t xml:space="preserve"> </w:t>
      </w:r>
      <w:r>
        <w:rPr>
          <w:rFonts w:eastAsia="Times New Roman" w:cstheme="minorHAnsi"/>
          <w:lang w:eastAsia="el-GR"/>
        </w:rPr>
        <w:t xml:space="preserve">αρχίζει η υποβολή αιτήσεων για εγγραφή &amp; επανεγγραφή στους </w:t>
      </w:r>
      <w:r>
        <w:rPr>
          <w:rFonts w:eastAsia="Times New Roman" w:cstheme="minorHAnsi"/>
          <w:b/>
          <w:bCs/>
          <w:lang w:eastAsia="el-GR"/>
        </w:rPr>
        <w:t>Παιδικούς Σταθμούς του Δήμου για το σχολικό έτος 202</w:t>
      </w:r>
      <w:r>
        <w:rPr>
          <w:rFonts w:hint="default" w:eastAsia="Times New Roman" w:cstheme="minorHAnsi"/>
          <w:b/>
          <w:bCs/>
          <w:lang w:val="en-US" w:eastAsia="el-GR"/>
        </w:rPr>
        <w:t>5</w:t>
      </w:r>
      <w:r>
        <w:rPr>
          <w:rFonts w:eastAsia="Times New Roman" w:cstheme="minorHAnsi"/>
          <w:b/>
          <w:bCs/>
          <w:lang w:eastAsia="el-GR"/>
        </w:rPr>
        <w:t>-202</w:t>
      </w:r>
      <w:r>
        <w:rPr>
          <w:rFonts w:hint="default" w:eastAsia="Times New Roman" w:cstheme="minorHAnsi"/>
          <w:b/>
          <w:bCs/>
          <w:lang w:val="en-US" w:eastAsia="el-GR"/>
        </w:rPr>
        <w:t>6</w:t>
      </w:r>
      <w:r>
        <w:rPr>
          <w:rFonts w:eastAsia="Times New Roman" w:cstheme="minorHAnsi"/>
          <w:b/>
          <w:bCs/>
          <w:lang w:eastAsia="el-GR"/>
        </w:rPr>
        <w:t>.</w:t>
      </w:r>
    </w:p>
    <w:p w14:paraId="3621DA37">
      <w:pPr>
        <w:spacing w:after="0" w:line="240" w:lineRule="auto"/>
        <w:jc w:val="both"/>
        <w:rPr>
          <w:rFonts w:eastAsia="Times New Roman" w:cstheme="minorHAnsi"/>
          <w:lang w:eastAsia="el-GR"/>
        </w:rPr>
      </w:pPr>
    </w:p>
    <w:p w14:paraId="19F6865F">
      <w:pPr>
        <w:spacing w:after="0" w:line="240" w:lineRule="auto"/>
        <w:jc w:val="both"/>
        <w:rPr>
          <w:rFonts w:eastAsia="Times New Roman" w:cstheme="minorHAnsi"/>
          <w:lang w:eastAsia="el-GR"/>
        </w:rPr>
      </w:pPr>
      <w:r>
        <w:rPr>
          <w:rFonts w:eastAsia="Times New Roman" w:cstheme="minorHAnsi"/>
          <w:lang w:eastAsia="el-GR"/>
        </w:rPr>
        <w:t>Οι ενδιαφερόμενοι μπορούν να υποβάλλουν την αίτηση και τα δικαιολογητικά εγγραφής με αυτοπρόσωπη παρουσία κατόπιν τηλεφωνικής επικοινωνίας καθώς &amp; διαδικτυακά στις παρακάτω ηλεκτρονικές διευθύνσεις :</w:t>
      </w:r>
    </w:p>
    <w:p w14:paraId="38771927">
      <w:pPr>
        <w:spacing w:after="0" w:line="240" w:lineRule="auto"/>
        <w:jc w:val="both"/>
        <w:rPr>
          <w:rFonts w:eastAsia="Times New Roman" w:cstheme="minorHAnsi"/>
          <w:lang w:eastAsia="el-GR"/>
        </w:rPr>
      </w:pPr>
    </w:p>
    <w:p w14:paraId="6EC5D350">
      <w:pPr>
        <w:spacing w:after="0" w:line="240" w:lineRule="auto"/>
        <w:jc w:val="both"/>
        <w:rPr>
          <w:rFonts w:eastAsia="Times New Roman" w:cstheme="minorHAnsi"/>
          <w:lang w:eastAsia="el-GR"/>
        </w:rPr>
      </w:pPr>
    </w:p>
    <w:p w14:paraId="66DD354D">
      <w:pPr>
        <w:pStyle w:val="10"/>
        <w:numPr>
          <w:ilvl w:val="0"/>
          <w:numId w:val="1"/>
        </w:numPr>
        <w:spacing w:after="0" w:line="240" w:lineRule="auto"/>
        <w:jc w:val="both"/>
        <w:rPr>
          <w:rFonts w:cstheme="minorHAnsi"/>
        </w:rPr>
      </w:pPr>
      <w:r>
        <w:rPr>
          <w:rFonts w:eastAsia="Times New Roman" w:cstheme="minorHAnsi"/>
          <w:lang w:eastAsia="el-GR"/>
        </w:rPr>
        <w:t xml:space="preserve">Παιδικός Σταθμός Αταλάντης               Τηλ.: 22330-22490      </w:t>
      </w:r>
    </w:p>
    <w:p w14:paraId="4E27371E">
      <w:pPr>
        <w:spacing w:after="0" w:line="240" w:lineRule="auto"/>
        <w:ind w:left="3600"/>
        <w:jc w:val="both"/>
        <w:rPr>
          <w:color w:val="943734" w:themeColor="accent2" w:themeShade="BF"/>
          <w:lang w:val="en-US"/>
        </w:rPr>
      </w:pPr>
      <w:r>
        <w:rPr>
          <w:rFonts w:eastAsia="Times New Roman" w:cstheme="minorHAnsi"/>
          <w:color w:val="943734" w:themeColor="accent2" w:themeShade="BF"/>
          <w:lang w:val="en-US" w:eastAsia="el-GR"/>
        </w:rPr>
        <w:t xml:space="preserve">          Email:</w:t>
      </w:r>
      <w:r>
        <w:rPr>
          <w:rFonts w:eastAsia="Times New Roman" w:cstheme="minorHAnsi"/>
          <w:color w:val="943734" w:themeColor="accent2" w:themeShade="BF"/>
          <w:lang w:eastAsia="el-GR"/>
        </w:rPr>
        <w:t xml:space="preserve"> </w:t>
      </w:r>
      <w:r>
        <w:fldChar w:fldCharType="begin"/>
      </w:r>
      <w:r>
        <w:instrText xml:space="preserve"> HYPERLINK "mailto:paidikosatal2@gmail.com" </w:instrText>
      </w:r>
      <w:r>
        <w:fldChar w:fldCharType="separate"/>
      </w:r>
      <w:r>
        <w:rPr>
          <w:rStyle w:val="7"/>
          <w:rFonts w:eastAsia="Times New Roman" w:cstheme="minorHAnsi"/>
          <w:color w:val="943734" w:themeColor="accent2" w:themeShade="BF"/>
          <w:lang w:val="en-US" w:eastAsia="el-GR"/>
        </w:rPr>
        <w:t>paidikosatal</w:t>
      </w:r>
      <w:r>
        <w:rPr>
          <w:rStyle w:val="7"/>
          <w:rFonts w:eastAsia="Times New Roman" w:cstheme="minorHAnsi"/>
          <w:color w:val="943734" w:themeColor="accent2" w:themeShade="BF"/>
          <w:lang w:eastAsia="el-GR"/>
        </w:rPr>
        <w:t>2@</w:t>
      </w:r>
      <w:r>
        <w:rPr>
          <w:rStyle w:val="7"/>
          <w:rFonts w:eastAsia="Times New Roman" w:cstheme="minorHAnsi"/>
          <w:color w:val="943734" w:themeColor="accent2" w:themeShade="BF"/>
          <w:lang w:val="en-US" w:eastAsia="el-GR"/>
        </w:rPr>
        <w:t>gmail</w:t>
      </w:r>
      <w:r>
        <w:rPr>
          <w:rStyle w:val="7"/>
          <w:rFonts w:eastAsia="Times New Roman" w:cstheme="minorHAnsi"/>
          <w:color w:val="943734" w:themeColor="accent2" w:themeShade="BF"/>
          <w:lang w:eastAsia="el-GR"/>
        </w:rPr>
        <w:t>.</w:t>
      </w:r>
      <w:r>
        <w:rPr>
          <w:rStyle w:val="7"/>
          <w:rFonts w:eastAsia="Times New Roman" w:cstheme="minorHAnsi"/>
          <w:color w:val="943734" w:themeColor="accent2" w:themeShade="BF"/>
          <w:lang w:val="en-US" w:eastAsia="el-GR"/>
        </w:rPr>
        <w:t>com</w:t>
      </w:r>
      <w:r>
        <w:rPr>
          <w:rStyle w:val="7"/>
          <w:rFonts w:eastAsia="Times New Roman" w:cstheme="minorHAnsi"/>
          <w:color w:val="943734" w:themeColor="accent2" w:themeShade="BF"/>
          <w:lang w:val="en-US" w:eastAsia="el-GR"/>
        </w:rPr>
        <w:fldChar w:fldCharType="end"/>
      </w:r>
    </w:p>
    <w:p w14:paraId="19F316F3">
      <w:pPr>
        <w:spacing w:after="0" w:line="240" w:lineRule="auto"/>
        <w:ind w:left="3600"/>
        <w:jc w:val="both"/>
        <w:rPr>
          <w:rFonts w:cstheme="minorHAnsi"/>
          <w:color w:val="943734" w:themeColor="accent2" w:themeShade="BF"/>
          <w:lang w:val="en-US"/>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165"/>
        <w:gridCol w:w="4371"/>
        <w:gridCol w:w="567"/>
      </w:tblGrid>
      <w:tr w14:paraId="3529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Pr>
        <w:tc>
          <w:tcPr>
            <w:tcW w:w="4077" w:type="dxa"/>
          </w:tcPr>
          <w:p w14:paraId="6601CCCB">
            <w:pPr>
              <w:pStyle w:val="10"/>
              <w:numPr>
                <w:ilvl w:val="0"/>
                <w:numId w:val="1"/>
              </w:numPr>
              <w:spacing w:after="0" w:line="240" w:lineRule="auto"/>
              <w:rPr>
                <w:rFonts w:eastAsia="Times New Roman" w:cstheme="minorHAnsi"/>
                <w:bCs/>
                <w:lang w:eastAsia="el-GR"/>
              </w:rPr>
            </w:pPr>
            <w:r>
              <w:rPr>
                <w:rFonts w:eastAsia="Times New Roman" w:cstheme="minorHAnsi"/>
                <w:lang w:eastAsia="el-GR"/>
              </w:rPr>
              <w:t>Παιδικός Στ</w:t>
            </w:r>
            <w:r>
              <w:rPr>
                <w:rFonts w:eastAsia="Times New Roman" w:cstheme="minorHAnsi"/>
                <w:bCs/>
                <w:lang w:eastAsia="el-GR"/>
              </w:rPr>
              <w:t xml:space="preserve">αθμός Μαλεσίνας </w:t>
            </w:r>
          </w:p>
        </w:tc>
        <w:tc>
          <w:tcPr>
            <w:tcW w:w="4536" w:type="dxa"/>
            <w:gridSpan w:val="2"/>
          </w:tcPr>
          <w:p w14:paraId="1596FCE1">
            <w:pPr>
              <w:spacing w:after="0" w:line="240" w:lineRule="auto"/>
              <w:rPr>
                <w:rFonts w:eastAsia="Times New Roman" w:cstheme="minorHAnsi"/>
                <w:bCs/>
                <w:lang w:val="en-US" w:eastAsia="el-GR"/>
              </w:rPr>
            </w:pPr>
            <w:r>
              <w:rPr>
                <w:rFonts w:eastAsia="Times New Roman" w:cstheme="minorHAnsi"/>
                <w:lang w:eastAsia="el-GR"/>
              </w:rPr>
              <w:t>Τηλ</w:t>
            </w:r>
            <w:r>
              <w:rPr>
                <w:rFonts w:eastAsia="Times New Roman" w:cstheme="minorHAnsi"/>
                <w:lang w:val="en-US" w:eastAsia="el-GR"/>
              </w:rPr>
              <w:t>: 22330-5</w:t>
            </w:r>
            <w:r>
              <w:rPr>
                <w:rFonts w:eastAsia="Times New Roman" w:cstheme="minorHAnsi"/>
                <w:bCs/>
                <w:lang w:val="en-US" w:eastAsia="el-GR"/>
              </w:rPr>
              <w:t xml:space="preserve">2100        </w:t>
            </w:r>
          </w:p>
          <w:p w14:paraId="185F06BD">
            <w:pPr>
              <w:spacing w:after="0" w:line="240" w:lineRule="auto"/>
              <w:rPr>
                <w:rFonts w:eastAsia="Times New Roman" w:cstheme="minorHAnsi"/>
                <w:bCs/>
                <w:color w:val="943734" w:themeColor="accent2" w:themeShade="BF"/>
                <w:u w:val="single"/>
                <w:lang w:val="en-US" w:eastAsia="el-GR"/>
              </w:rPr>
            </w:pPr>
            <w:r>
              <w:rPr>
                <w:rFonts w:eastAsia="Times New Roman" w:cstheme="minorHAnsi"/>
                <w:bCs/>
                <w:color w:val="943734" w:themeColor="accent2" w:themeShade="BF"/>
                <w:lang w:val="en-US" w:eastAsia="el-GR"/>
              </w:rPr>
              <w:t xml:space="preserve">Email: </w:t>
            </w:r>
            <w:r>
              <w:fldChar w:fldCharType="begin"/>
            </w:r>
            <w:r>
              <w:instrText xml:space="preserve"> HYPERLINK "mailto:paidikos.malesinas@gmail.com" </w:instrText>
            </w:r>
            <w:r>
              <w:fldChar w:fldCharType="separate"/>
            </w:r>
            <w:r>
              <w:rPr>
                <w:rStyle w:val="7"/>
                <w:rFonts w:eastAsia="Times New Roman" w:cstheme="minorHAnsi"/>
                <w:bCs/>
                <w:color w:val="943734" w:themeColor="accent2" w:themeShade="BF"/>
                <w:lang w:val="en-US" w:eastAsia="el-GR"/>
              </w:rPr>
              <w:t>paidikos.malesinas@gmail.com</w:t>
            </w:r>
            <w:r>
              <w:rPr>
                <w:rStyle w:val="7"/>
                <w:rFonts w:eastAsia="Times New Roman" w:cstheme="minorHAnsi"/>
                <w:bCs/>
                <w:color w:val="943734" w:themeColor="accent2" w:themeShade="BF"/>
                <w:lang w:val="en-US" w:eastAsia="el-GR"/>
              </w:rPr>
              <w:fldChar w:fldCharType="end"/>
            </w:r>
          </w:p>
          <w:p w14:paraId="665175B5">
            <w:pPr>
              <w:spacing w:after="0" w:line="240" w:lineRule="auto"/>
              <w:rPr>
                <w:rFonts w:eastAsia="Times New Roman" w:cstheme="minorHAnsi"/>
                <w:bCs/>
                <w:lang w:val="en-US" w:eastAsia="el-GR"/>
              </w:rPr>
            </w:pPr>
          </w:p>
        </w:tc>
      </w:tr>
      <w:tr w14:paraId="4102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Pr>
        <w:tc>
          <w:tcPr>
            <w:tcW w:w="4077" w:type="dxa"/>
          </w:tcPr>
          <w:p w14:paraId="484CD8FF">
            <w:pPr>
              <w:pStyle w:val="10"/>
              <w:numPr>
                <w:ilvl w:val="0"/>
                <w:numId w:val="1"/>
              </w:numPr>
              <w:spacing w:after="0" w:line="240" w:lineRule="auto"/>
              <w:rPr>
                <w:rFonts w:eastAsia="Times New Roman" w:cstheme="minorHAnsi"/>
                <w:bCs/>
                <w:lang w:eastAsia="el-GR"/>
              </w:rPr>
            </w:pPr>
            <w:r>
              <w:rPr>
                <w:rFonts w:eastAsia="Times New Roman" w:cstheme="minorHAnsi"/>
                <w:lang w:eastAsia="el-GR"/>
              </w:rPr>
              <w:t xml:space="preserve">Παιδικός Σταθμός Λιβανατών </w:t>
            </w:r>
          </w:p>
        </w:tc>
        <w:tc>
          <w:tcPr>
            <w:tcW w:w="4536" w:type="dxa"/>
            <w:gridSpan w:val="2"/>
          </w:tcPr>
          <w:p w14:paraId="12562D73">
            <w:pPr>
              <w:spacing w:after="0" w:line="240" w:lineRule="auto"/>
              <w:rPr>
                <w:rFonts w:eastAsia="Times New Roman" w:cstheme="minorHAnsi"/>
                <w:bCs/>
                <w:lang w:val="en-US" w:eastAsia="el-GR"/>
              </w:rPr>
            </w:pPr>
            <w:r>
              <w:rPr>
                <w:rFonts w:eastAsia="Times New Roman" w:cstheme="minorHAnsi"/>
                <w:lang w:eastAsia="el-GR"/>
              </w:rPr>
              <w:t>Τηλ: 22330-</w:t>
            </w:r>
            <w:r>
              <w:rPr>
                <w:rFonts w:eastAsia="Times New Roman" w:cstheme="minorHAnsi"/>
                <w:bCs/>
                <w:lang w:eastAsia="el-GR"/>
              </w:rPr>
              <w:t>31680</w:t>
            </w:r>
          </w:p>
          <w:p w14:paraId="3B0EA45C">
            <w:pPr>
              <w:spacing w:after="0" w:line="240" w:lineRule="auto"/>
              <w:rPr>
                <w:rFonts w:eastAsia="Times New Roman" w:cstheme="minorHAnsi"/>
                <w:bCs/>
                <w:color w:val="943734" w:themeColor="accent2" w:themeShade="BF"/>
                <w:u w:val="single"/>
                <w:lang w:val="en-US" w:eastAsia="el-GR"/>
              </w:rPr>
            </w:pPr>
            <w:r>
              <w:rPr>
                <w:rFonts w:eastAsia="Times New Roman" w:cstheme="minorHAnsi"/>
                <w:bCs/>
                <w:color w:val="943734" w:themeColor="accent2" w:themeShade="BF"/>
                <w:lang w:val="en-US" w:eastAsia="el-GR"/>
              </w:rPr>
              <w:t xml:space="preserve">Email: </w:t>
            </w:r>
            <w:r>
              <w:rPr>
                <w:rFonts w:eastAsia="Times New Roman" w:cstheme="minorHAnsi"/>
                <w:bCs/>
                <w:color w:val="943734" w:themeColor="accent2" w:themeShade="BF"/>
                <w:u w:val="single"/>
                <w:lang w:val="en-US" w:eastAsia="el-GR"/>
              </w:rPr>
              <w:t>paidikos.liv1@gmail.com</w:t>
            </w:r>
          </w:p>
          <w:p w14:paraId="5EA27213">
            <w:pPr>
              <w:spacing w:after="0" w:line="240" w:lineRule="auto"/>
              <w:rPr>
                <w:rFonts w:eastAsia="Times New Roman" w:cstheme="minorHAnsi"/>
                <w:bCs/>
                <w:lang w:val="en-US" w:eastAsia="el-GR"/>
              </w:rPr>
            </w:pPr>
          </w:p>
        </w:tc>
      </w:tr>
      <w:tr w14:paraId="24CA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2" w:type="dxa"/>
            <w:gridSpan w:val="2"/>
          </w:tcPr>
          <w:p w14:paraId="2D191CEB">
            <w:pPr>
              <w:pStyle w:val="10"/>
              <w:numPr>
                <w:ilvl w:val="0"/>
                <w:numId w:val="1"/>
              </w:numPr>
              <w:spacing w:after="0" w:line="240" w:lineRule="auto"/>
              <w:rPr>
                <w:rFonts w:eastAsia="Times New Roman" w:cstheme="minorHAnsi"/>
                <w:bCs/>
                <w:lang w:eastAsia="el-GR"/>
              </w:rPr>
            </w:pPr>
            <w:r>
              <w:rPr>
                <w:rFonts w:eastAsia="Times New Roman" w:cstheme="minorHAnsi"/>
                <w:lang w:eastAsia="el-GR"/>
              </w:rPr>
              <w:t>Παιδικός Σταθμός Μαρτίνου</w:t>
            </w:r>
          </w:p>
        </w:tc>
        <w:tc>
          <w:tcPr>
            <w:tcW w:w="4938" w:type="dxa"/>
            <w:gridSpan w:val="2"/>
          </w:tcPr>
          <w:p w14:paraId="7FA010B6">
            <w:pPr>
              <w:spacing w:after="0" w:line="240" w:lineRule="auto"/>
              <w:ind w:left="-108"/>
              <w:rPr>
                <w:rFonts w:eastAsia="Times New Roman" w:cstheme="minorHAnsi"/>
                <w:lang w:val="en-US" w:eastAsia="el-GR"/>
              </w:rPr>
            </w:pPr>
            <w:r>
              <w:rPr>
                <w:rFonts w:eastAsia="Times New Roman" w:cstheme="minorHAnsi"/>
                <w:lang w:eastAsia="el-GR"/>
              </w:rPr>
              <w:t>Τηλ: 22330-89822</w:t>
            </w:r>
          </w:p>
          <w:p w14:paraId="58442B81">
            <w:pPr>
              <w:spacing w:after="0" w:line="240" w:lineRule="auto"/>
              <w:ind w:left="-108"/>
              <w:rPr>
                <w:rFonts w:eastAsia="Times New Roman" w:cstheme="minorHAnsi"/>
                <w:color w:val="943734" w:themeColor="accent2" w:themeShade="BF"/>
                <w:lang w:val="en-US" w:eastAsia="el-GR"/>
              </w:rPr>
            </w:pPr>
            <w:r>
              <w:rPr>
                <w:rFonts w:eastAsia="Times New Roman" w:cstheme="minorHAnsi"/>
                <w:color w:val="943734" w:themeColor="accent2" w:themeShade="BF"/>
                <w:lang w:val="en-US" w:eastAsia="el-GR"/>
              </w:rPr>
              <w:t xml:space="preserve">Email: </w:t>
            </w:r>
            <w:r>
              <w:rPr>
                <w:rFonts w:eastAsia="Times New Roman" w:cstheme="minorHAnsi"/>
                <w:color w:val="943734" w:themeColor="accent2" w:themeShade="BF"/>
                <w:u w:val="single"/>
                <w:lang w:val="en-US" w:eastAsia="el-GR"/>
              </w:rPr>
              <w:t>martinoypaidikos@gmail.com</w:t>
            </w:r>
          </w:p>
          <w:p w14:paraId="08958EC2">
            <w:pPr>
              <w:spacing w:after="0" w:line="240" w:lineRule="auto"/>
              <w:ind w:left="-108"/>
              <w:rPr>
                <w:rFonts w:eastAsia="Times New Roman" w:cstheme="minorHAnsi"/>
                <w:bCs/>
                <w:lang w:val="en-US" w:eastAsia="el-GR"/>
              </w:rPr>
            </w:pPr>
          </w:p>
        </w:tc>
      </w:tr>
      <w:tr w14:paraId="1D57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2" w:type="dxa"/>
            <w:gridSpan w:val="2"/>
          </w:tcPr>
          <w:p w14:paraId="673A80A4">
            <w:pPr>
              <w:pStyle w:val="10"/>
              <w:numPr>
                <w:ilvl w:val="0"/>
                <w:numId w:val="1"/>
              </w:numPr>
              <w:spacing w:after="0" w:line="240" w:lineRule="auto"/>
              <w:rPr>
                <w:rFonts w:eastAsia="Times New Roman" w:cstheme="minorHAnsi"/>
                <w:bCs/>
                <w:lang w:eastAsia="el-GR"/>
              </w:rPr>
            </w:pPr>
            <w:r>
              <w:rPr>
                <w:rFonts w:eastAsia="Times New Roman" w:cstheme="minorHAnsi"/>
                <w:lang w:eastAsia="el-GR"/>
              </w:rPr>
              <w:t xml:space="preserve">Παιδικός Σταθμός Λάρυμνας  </w:t>
            </w:r>
          </w:p>
        </w:tc>
        <w:tc>
          <w:tcPr>
            <w:tcW w:w="4938" w:type="dxa"/>
            <w:gridSpan w:val="2"/>
          </w:tcPr>
          <w:p w14:paraId="1DA9972D">
            <w:pPr>
              <w:spacing w:after="0" w:line="240" w:lineRule="auto"/>
              <w:ind w:left="-108"/>
              <w:rPr>
                <w:rFonts w:eastAsia="Times New Roman" w:cstheme="minorHAnsi"/>
                <w:lang w:val="en-US" w:eastAsia="el-GR"/>
              </w:rPr>
            </w:pPr>
            <w:r>
              <w:rPr>
                <w:rFonts w:eastAsia="Times New Roman" w:cstheme="minorHAnsi"/>
                <w:lang w:eastAsia="el-GR"/>
              </w:rPr>
              <w:t>Τηλ: 22330-41000</w:t>
            </w:r>
          </w:p>
          <w:p w14:paraId="6EB695E6">
            <w:pPr>
              <w:spacing w:after="0" w:line="240" w:lineRule="auto"/>
              <w:ind w:left="-108"/>
              <w:rPr>
                <w:rFonts w:eastAsia="Times New Roman" w:cstheme="minorHAnsi"/>
                <w:bCs/>
                <w:color w:val="943734" w:themeColor="accent2" w:themeShade="BF"/>
                <w:lang w:val="en-US" w:eastAsia="el-GR"/>
              </w:rPr>
            </w:pPr>
            <w:r>
              <w:rPr>
                <w:rFonts w:eastAsia="Times New Roman" w:cstheme="minorHAnsi"/>
                <w:bCs/>
                <w:color w:val="943734" w:themeColor="accent2" w:themeShade="BF"/>
                <w:lang w:val="en-US" w:eastAsia="el-GR"/>
              </w:rPr>
              <w:t xml:space="preserve">Email: </w:t>
            </w:r>
            <w:r>
              <w:rPr>
                <w:rFonts w:eastAsia="Times New Roman" w:cstheme="minorHAnsi"/>
                <w:bCs/>
                <w:color w:val="943734" w:themeColor="accent2" w:themeShade="BF"/>
                <w:u w:val="single"/>
                <w:lang w:val="en-US" w:eastAsia="el-GR"/>
              </w:rPr>
              <w:t>pslarimnas@gmail.com</w:t>
            </w:r>
          </w:p>
        </w:tc>
      </w:tr>
    </w:tbl>
    <w:p w14:paraId="7295FA77">
      <w:pPr>
        <w:spacing w:after="0" w:line="240" w:lineRule="auto"/>
        <w:rPr>
          <w:rFonts w:eastAsia="Times New Roman" w:cstheme="minorHAnsi"/>
          <w:b/>
          <w:bCs/>
          <w:lang w:eastAsia="el-GR"/>
        </w:rPr>
      </w:pPr>
    </w:p>
    <w:p w14:paraId="7B41A2A8">
      <w:pPr>
        <w:spacing w:after="0" w:line="240" w:lineRule="auto"/>
        <w:rPr>
          <w:rFonts w:eastAsia="Times New Roman" w:cstheme="minorHAnsi"/>
          <w:b/>
          <w:bCs/>
          <w:color w:val="1F497D" w:themeColor="text2"/>
          <w:lang w:val="en-US" w:eastAsia="el-GR"/>
        </w:rPr>
      </w:pPr>
      <w:r>
        <w:rPr>
          <w:rFonts w:eastAsia="Times New Roman" w:cstheme="minorHAnsi"/>
          <w:b/>
          <w:bCs/>
          <w:color w:val="1F497D" w:themeColor="text2"/>
          <w:lang w:eastAsia="el-GR"/>
        </w:rPr>
        <w:t>Καθημερινά 08.00πμ- 14.00μμ</w:t>
      </w:r>
    </w:p>
    <w:p w14:paraId="6D446E04">
      <w:pPr>
        <w:spacing w:after="0" w:line="240" w:lineRule="auto"/>
        <w:rPr>
          <w:rFonts w:eastAsia="Times New Roman" w:cstheme="minorHAnsi"/>
          <w:bCs/>
          <w:lang w:eastAsia="el-GR"/>
        </w:rPr>
      </w:pPr>
      <w:r>
        <w:rPr>
          <w:rFonts w:eastAsia="Times New Roman" w:cstheme="minorHAnsi"/>
          <w:bCs/>
          <w:lang w:eastAsia="el-GR"/>
        </w:rPr>
        <w:t xml:space="preserve">Τα μηνιαία τροφεία καθαρίζονται από την υπ’ αριθμ. 4/13/2020 (ΑΔΑ:96ΘΩΟΚΗΞ-Χ2Π) απόφασή του Δ.Σ. του «Ν.Π.Δ.Δ. Για Την Κοινωνική Προστασία και Αλληλεγγύη στο Δήμο Λοκρών» και καταβάλλονται κάθε μήνα. </w:t>
      </w:r>
    </w:p>
    <w:p w14:paraId="358D7A20">
      <w:pPr>
        <w:spacing w:after="0" w:line="240" w:lineRule="auto"/>
        <w:rPr>
          <w:rFonts w:eastAsia="Times New Roman" w:cstheme="minorHAnsi"/>
          <w:lang w:eastAsia="el-GR"/>
        </w:rPr>
      </w:pPr>
    </w:p>
    <w:p w14:paraId="71591F92">
      <w:pPr>
        <w:spacing w:after="0" w:line="240" w:lineRule="auto"/>
        <w:jc w:val="center"/>
        <w:rPr>
          <w:rFonts w:eastAsia="Times New Roman" w:cstheme="minorHAnsi"/>
          <w:b/>
          <w:lang w:eastAsia="el-GR"/>
        </w:rPr>
      </w:pPr>
      <w:r>
        <w:rPr>
          <w:rFonts w:eastAsia="Times New Roman" w:cstheme="minorHAnsi"/>
          <w:b/>
          <w:lang w:eastAsia="el-GR"/>
        </w:rPr>
        <w:t>Πρόγραμμα ΕΣΠΑ : «</w:t>
      </w:r>
      <w:r>
        <w:rPr>
          <w:rStyle w:val="14"/>
          <w:b/>
          <w:bCs/>
          <w:u w:val="single"/>
        </w:rPr>
        <w:t>Προώθηση και υποστήριξη παιδιών για την ένταξή τους στην προσχολική εκπαίδευση καθώς και για την πρόσβαση παιδιών σχολικής ηλικίας , εφήβων και ατόμων με αναπηρία , σε υπηρεσίες δημιουργικής απασχόλησης  της περιόδου 202</w:t>
      </w:r>
      <w:r>
        <w:rPr>
          <w:rStyle w:val="14"/>
          <w:rFonts w:hint="default"/>
          <w:b/>
          <w:bCs/>
          <w:u w:val="single"/>
          <w:lang w:val="el-GR"/>
        </w:rPr>
        <w:t>5</w:t>
      </w:r>
      <w:r>
        <w:rPr>
          <w:rStyle w:val="14"/>
          <w:b/>
          <w:bCs/>
          <w:u w:val="single"/>
        </w:rPr>
        <w:t>-202</w:t>
      </w:r>
      <w:r>
        <w:rPr>
          <w:rStyle w:val="14"/>
          <w:rFonts w:hint="default"/>
          <w:b/>
          <w:bCs/>
          <w:u w:val="single"/>
          <w:lang w:val="el-GR"/>
        </w:rPr>
        <w:t>6</w:t>
      </w:r>
      <w:r>
        <w:rPr>
          <w:rFonts w:eastAsia="Times New Roman" w:cstheme="minorHAnsi"/>
          <w:b/>
          <w:lang w:eastAsia="el-GR"/>
        </w:rPr>
        <w:t>»</w:t>
      </w:r>
    </w:p>
    <w:p w14:paraId="027FFFDD">
      <w:pPr>
        <w:spacing w:after="0" w:line="240" w:lineRule="auto"/>
        <w:jc w:val="both"/>
        <w:rPr>
          <w:rFonts w:eastAsia="Times New Roman" w:cstheme="minorHAnsi"/>
          <w:lang w:eastAsia="el-GR"/>
        </w:rPr>
      </w:pPr>
      <w:r>
        <w:rPr>
          <w:rFonts w:eastAsia="Times New Roman" w:cstheme="minorHAnsi"/>
          <w:lang w:eastAsia="el-GR"/>
        </w:rPr>
        <w:t>Σας ενημερώνουμε ότι</w:t>
      </w:r>
      <w:r>
        <w:rPr>
          <w:rFonts w:hint="default" w:eastAsia="Times New Roman" w:cstheme="minorHAnsi"/>
          <w:lang w:val="en-US" w:eastAsia="el-GR"/>
        </w:rPr>
        <w:t xml:space="preserve">  ο </w:t>
      </w:r>
      <w:r>
        <w:rPr>
          <w:rFonts w:eastAsia="Times New Roman" w:cstheme="minorHAnsi"/>
          <w:bCs/>
          <w:lang w:eastAsia="el-GR"/>
        </w:rPr>
        <w:t>Δήμος Λοκρών</w:t>
      </w:r>
      <w:r>
        <w:rPr>
          <w:rFonts w:eastAsia="Times New Roman" w:cstheme="minorHAnsi"/>
          <w:lang w:eastAsia="el-GR"/>
        </w:rPr>
        <w:t xml:space="preserve"> θα υποβάλλει αίτηση συμμετοχής στο πρόγραμμα της Ε.Ε.Τ.Α.Α. Α.Ε.: “ </w:t>
      </w:r>
      <w:r>
        <w:rPr>
          <w:rStyle w:val="14"/>
          <w:bCs/>
        </w:rPr>
        <w:t xml:space="preserve">Προώθηση και υποστήριξη παιδιών για την ένταξή τους στην προσχολική εκπαίδευση καθώς και για την πρόσβαση παιδιών σχολικής ηλικίας , εφήβων και ατόμων με αναπηρία , σε υπηρεσίες δημιουργικής απασχόλησης» </w:t>
      </w:r>
      <w:r>
        <w:rPr>
          <w:rFonts w:eastAsia="Times New Roman" w:cstheme="minorHAnsi"/>
          <w:lang w:eastAsia="el-GR"/>
        </w:rPr>
        <w:t xml:space="preserve"> για το έτος 202</w:t>
      </w:r>
      <w:r>
        <w:rPr>
          <w:rFonts w:hint="default" w:eastAsia="Times New Roman" w:cstheme="minorHAnsi"/>
          <w:lang w:val="en-US" w:eastAsia="el-GR"/>
        </w:rPr>
        <w:t>5</w:t>
      </w:r>
      <w:r>
        <w:rPr>
          <w:rFonts w:eastAsia="Times New Roman" w:cstheme="minorHAnsi"/>
          <w:lang w:eastAsia="el-GR"/>
        </w:rPr>
        <w:t>-202</w:t>
      </w:r>
      <w:r>
        <w:rPr>
          <w:rFonts w:hint="default" w:eastAsia="Times New Roman" w:cstheme="minorHAnsi"/>
          <w:lang w:val="en-US" w:eastAsia="el-GR"/>
        </w:rPr>
        <w:t>6</w:t>
      </w:r>
      <w:r>
        <w:rPr>
          <w:rFonts w:eastAsia="Times New Roman" w:cstheme="minorHAnsi"/>
          <w:lang w:eastAsia="el-GR"/>
        </w:rPr>
        <w:t>, με σκοπό να εντάξει σ’ αυτό τους Παιδικούς Σταθμούς του Δήμου μας. Εφόσον εγκριθεί η συμμετοχή του, και οριστικοποιηθεί ο αριθμός των θέσεων που θα διαθέσει, καλούνται όλες οι μητέρες που πληρούν τις προϋποθέσεις να λάβουν μέρος στο πρόγραμμα και να υποβάλλουν την σχετική αίτηση.</w:t>
      </w:r>
    </w:p>
    <w:p w14:paraId="3578ED1F">
      <w:pPr>
        <w:spacing w:after="0" w:line="240" w:lineRule="auto"/>
        <w:jc w:val="both"/>
        <w:rPr>
          <w:rFonts w:eastAsia="Times New Roman" w:cstheme="minorHAnsi"/>
          <w:lang w:eastAsia="el-GR"/>
        </w:rPr>
      </w:pPr>
    </w:p>
    <w:p w14:paraId="320A8862">
      <w:pPr>
        <w:spacing w:after="0" w:line="240" w:lineRule="auto"/>
        <w:jc w:val="both"/>
        <w:rPr>
          <w:rFonts w:eastAsia="Times New Roman" w:cstheme="minorHAnsi"/>
          <w:lang w:eastAsia="el-GR"/>
        </w:rPr>
      </w:pPr>
      <w:r>
        <w:rPr>
          <w:rFonts w:eastAsia="Times New Roman" w:cstheme="minorHAnsi"/>
          <w:lang w:eastAsia="el-GR"/>
        </w:rPr>
        <w:t>Θα υπάρξει σχετική νεότερη ανακοίνωση στο αμέσως επόμενο χρονικό διάστημα για τη διαδικασία και τα δικαιολογητικά που θα απαιτούνται από την πρόσκληση. Η πρώτη ανακοίνωση της Ε.Ε.Τ.Α.Α. Α.Ε. προς τις δυνητικά ωφελούμενες μητέρες είναι ότι φέτος η διαδικασία υλοποίησης θα αρχίσει άμεσα και απαιτείται να έχουν υποβάλει τη φορολογική δήλωση έτους 202</w:t>
      </w:r>
      <w:r>
        <w:rPr>
          <w:rFonts w:hint="default" w:eastAsia="Times New Roman" w:cstheme="minorHAnsi"/>
          <w:lang w:val="en-US" w:eastAsia="el-GR"/>
        </w:rPr>
        <w:t>5</w:t>
      </w:r>
      <w:r>
        <w:rPr>
          <w:rFonts w:eastAsia="Times New Roman" w:cstheme="minorHAnsi"/>
          <w:lang w:eastAsia="el-GR"/>
        </w:rPr>
        <w:t>, που αφορά στα εισοδήματα που αποκτήθηκαν το έτος 202</w:t>
      </w:r>
      <w:r>
        <w:rPr>
          <w:rFonts w:hint="default" w:eastAsia="Times New Roman" w:cstheme="minorHAnsi"/>
          <w:lang w:val="en-US" w:eastAsia="el-GR"/>
        </w:rPr>
        <w:t>4</w:t>
      </w:r>
      <w:r>
        <w:rPr>
          <w:rFonts w:eastAsia="Times New Roman" w:cstheme="minorHAnsi"/>
          <w:lang w:eastAsia="el-GR"/>
        </w:rPr>
        <w:t xml:space="preserve"> (από 1/1/202</w:t>
      </w:r>
      <w:r>
        <w:rPr>
          <w:rFonts w:hint="default" w:eastAsia="Times New Roman" w:cstheme="minorHAnsi"/>
          <w:lang w:val="en-US" w:eastAsia="el-GR"/>
        </w:rPr>
        <w:t>4</w:t>
      </w:r>
      <w:r>
        <w:rPr>
          <w:rFonts w:eastAsia="Times New Roman" w:cstheme="minorHAnsi"/>
          <w:lang w:eastAsia="el-GR"/>
        </w:rPr>
        <w:t xml:space="preserve"> έως 31/12/202</w:t>
      </w:r>
      <w:r>
        <w:rPr>
          <w:rFonts w:hint="default" w:eastAsia="Times New Roman" w:cstheme="minorHAnsi"/>
          <w:lang w:val="en-US" w:eastAsia="el-GR"/>
        </w:rPr>
        <w:t>4</w:t>
      </w:r>
      <w:r>
        <w:rPr>
          <w:rFonts w:eastAsia="Times New Roman" w:cstheme="minorHAnsi"/>
          <w:lang w:eastAsia="el-GR"/>
        </w:rPr>
        <w:t>) και να έχει εκδοθεί η Πράξη Προσδιορισμού φόρου. Επίσης όσες μητέρες δηλώνουν άνεργες να έχουν εκδώσει κάρτα ανεργίας πριν τη δημοσίευση της πρόσκλησης της Ε.Ε.Τ.Α.Α..</w:t>
      </w:r>
    </w:p>
    <w:p w14:paraId="16235B7C">
      <w:pPr>
        <w:spacing w:after="0" w:line="240" w:lineRule="auto"/>
        <w:jc w:val="both"/>
        <w:rPr>
          <w:rFonts w:eastAsia="Times New Roman" w:cstheme="minorHAnsi"/>
          <w:lang w:eastAsia="el-GR"/>
        </w:rPr>
      </w:pPr>
    </w:p>
    <w:p w14:paraId="567BDD3D">
      <w:pPr>
        <w:spacing w:after="0" w:line="240" w:lineRule="auto"/>
        <w:jc w:val="both"/>
        <w:rPr>
          <w:rFonts w:eastAsia="Times New Roman" w:cstheme="minorHAnsi"/>
          <w:lang w:eastAsia="el-GR"/>
        </w:rPr>
      </w:pPr>
      <w:r>
        <w:rPr>
          <w:rFonts w:eastAsia="Times New Roman" w:cstheme="minorHAnsi"/>
          <w:lang w:eastAsia="el-GR"/>
        </w:rPr>
        <w:t>Το συγκεκριμένο πρόγραμμα απαλλάσσει τις ωφελούμενες μητέρες από την καταβολή των τροφείων.</w:t>
      </w:r>
    </w:p>
    <w:p w14:paraId="5F07009D">
      <w:pPr>
        <w:spacing w:after="0" w:line="240" w:lineRule="auto"/>
        <w:rPr>
          <w:rFonts w:eastAsia="Times New Roman" w:cstheme="minorHAnsi"/>
          <w:lang w:eastAsia="el-GR"/>
        </w:rPr>
      </w:pPr>
    </w:p>
    <w:p w14:paraId="65DA0341">
      <w:pPr>
        <w:spacing w:after="0" w:line="240" w:lineRule="auto"/>
        <w:rPr>
          <w:rFonts w:eastAsia="Times New Roman" w:cstheme="minorHAnsi"/>
          <w:b/>
          <w:lang w:eastAsia="el-GR"/>
        </w:rPr>
      </w:pPr>
      <w:r>
        <w:rPr>
          <w:rFonts w:eastAsia="Times New Roman" w:cstheme="minorHAnsi"/>
          <w:b/>
          <w:lang w:eastAsia="el-GR"/>
        </w:rPr>
        <w:t>Τα δικαιολογητικά για τις αιτήσεις Εγγραφών &amp; Επανεγγραφών, θα είναι:</w:t>
      </w:r>
    </w:p>
    <w:p w14:paraId="22469008">
      <w:pPr>
        <w:spacing w:after="0" w:line="240" w:lineRule="auto"/>
        <w:jc w:val="both"/>
        <w:rPr>
          <w:rFonts w:eastAsia="Times New Roman" w:cstheme="minorHAnsi"/>
          <w:lang w:eastAsia="el-GR"/>
        </w:rPr>
      </w:pPr>
      <w:r>
        <w:rPr>
          <w:rFonts w:eastAsia="Times New Roman" w:cstheme="minorHAnsi"/>
          <w:lang w:eastAsia="el-GR"/>
        </w:rPr>
        <w:t>Για την εγγραφή και την επανεγγραφή τους, στους Παιδικούς Σταθμούς απαιτούνται τα εξής δικαιολογητικά:</w:t>
      </w:r>
    </w:p>
    <w:p w14:paraId="5C05583E">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Αίτηση Εγγραφής με συμπληρωμένο ερωτηματολόγιο της μητέρας ή του πατέρα ή του κηδεμόνα του νηπίου. Έντυπα νέας εγγραφής (Έντυπο 1) ή Αίτηση Επανεγγραφής (Έντυπο 2) με συμπληρωμένο ερωτηματολόγιο της μητέρας ή του πατέρα ή του κηδεμόνα του παιδιού, θα μπορούν οι γονείς να προμηθεύονται από την ιστοσελίδα του Δήμου Λοκρών και από τους αντίστοιχους Σταθμούς του Δήμου Λοκρών κατόπιν τηλεφωνικής συνεννόησης.</w:t>
      </w:r>
    </w:p>
    <w:p w14:paraId="6AC48444">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Αντίγραφο Αποδεικτικού Στοιχείου Ταυτότητας Μητέρας ή πατέρα ή του κηδεμόνα του παιδιού (αστυνομική ταυτότητα ή διαβατήριο).</w:t>
      </w:r>
    </w:p>
    <w:p w14:paraId="50757A31">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Πιστοποιητικό υγείας παιδιού από παιδίατρο (ειδικό έντυπο που διατίθεται μαζί με την αίτηση) και φωτοτυπία από το «Βιβλιάριο Υγείας Παιδιού» με τα εμβόλια που προβλέπονται κάθε φορά ανάλογα με την ηλικία του παιδιού.</w:t>
      </w:r>
    </w:p>
    <w:p w14:paraId="3A371A47">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 xml:space="preserve">Πιστοποιητικό Οικογενειακής κατάστασης τελευταίου τριμήνου, και όπου αυτό δεν είναι εφικτό ληξιαρχική πράξη γέννησης του παιδιού, ή/και ληξιαρχική πράξη συμφώνου συμβίωσης. </w:t>
      </w:r>
    </w:p>
    <w:p w14:paraId="0A4B16F4">
      <w:pPr>
        <w:spacing w:after="0" w:line="240" w:lineRule="auto"/>
        <w:ind w:left="426"/>
        <w:jc w:val="both"/>
        <w:rPr>
          <w:rFonts w:eastAsia="Times New Roman" w:cstheme="minorHAnsi"/>
          <w:lang w:eastAsia="el-GR"/>
        </w:rPr>
      </w:pPr>
      <w:r>
        <w:rPr>
          <w:rFonts w:eastAsia="Times New Roman" w:cstheme="minorHAnsi"/>
          <w:lang w:eastAsia="el-GR"/>
        </w:rPr>
        <w:t>Για τους δημότες του Δήμου Λοκρών, υπάρχει η δυνατότητα αυτεπάγγελτης αναζήτησης από την υπηρεσία.</w:t>
      </w:r>
    </w:p>
    <w:p w14:paraId="1B457B1E">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Πράξη Διοικητικού Προσδιορισμού Φόρου (Εκκαθαριστικό Σημείωμα) για το φορολογικό έτος 202</w:t>
      </w:r>
      <w:r>
        <w:rPr>
          <w:rFonts w:hint="default" w:eastAsia="Times New Roman" w:cstheme="minorHAnsi"/>
          <w:lang w:val="en-US" w:eastAsia="el-GR"/>
        </w:rPr>
        <w:t>4</w:t>
      </w:r>
      <w:r>
        <w:rPr>
          <w:rFonts w:eastAsia="Times New Roman" w:cstheme="minorHAnsi"/>
          <w:lang w:eastAsia="el-GR"/>
        </w:rPr>
        <w:t xml:space="preserve"> (δηλαδή για εισοδήματα που αποκτήθηκαν από 01/01/202</w:t>
      </w:r>
      <w:r>
        <w:rPr>
          <w:rFonts w:hint="default" w:eastAsia="Times New Roman" w:cstheme="minorHAnsi"/>
          <w:lang w:val="en-US" w:eastAsia="el-GR"/>
        </w:rPr>
        <w:t>4</w:t>
      </w:r>
      <w:r>
        <w:rPr>
          <w:rFonts w:eastAsia="Times New Roman" w:cstheme="minorHAnsi"/>
          <w:lang w:eastAsia="el-GR"/>
        </w:rPr>
        <w:t xml:space="preserve"> έως 31/12/202</w:t>
      </w:r>
      <w:r>
        <w:rPr>
          <w:rFonts w:hint="default" w:eastAsia="Times New Roman" w:cstheme="minorHAnsi"/>
          <w:lang w:val="en-US" w:eastAsia="el-GR"/>
        </w:rPr>
        <w:t>4</w:t>
      </w:r>
      <w:r>
        <w:rPr>
          <w:rFonts w:eastAsia="Times New Roman" w:cstheme="minorHAnsi"/>
          <w:lang w:eastAsia="el-GR"/>
        </w:rPr>
        <w:t>). Αντίγραφο τελευταίου εκκαθαριστικού σημειώματος για το φορολογικό έτος 202</w:t>
      </w:r>
      <w:r>
        <w:rPr>
          <w:rFonts w:hint="default" w:eastAsia="Times New Roman" w:cstheme="minorHAnsi"/>
          <w:lang w:val="en-US" w:eastAsia="el-GR"/>
        </w:rPr>
        <w:t>4</w:t>
      </w:r>
      <w:bookmarkStart w:id="0" w:name="_GoBack"/>
      <w:bookmarkEnd w:id="0"/>
      <w:r>
        <w:rPr>
          <w:rFonts w:eastAsia="Times New Roman" w:cstheme="minorHAnsi"/>
          <w:lang w:eastAsia="el-GR"/>
        </w:rPr>
        <w:t xml:space="preserve"> και των δύο γονέων, εάν κάνουν ξεχωριστή δήλωση.</w:t>
      </w:r>
    </w:p>
    <w:p w14:paraId="0FFC516A">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Έγγραφα που να αποδεικνύουν την εργασία των γονέων</w:t>
      </w:r>
    </w:p>
    <w:p w14:paraId="17678D94">
      <w:pPr>
        <w:spacing w:after="0" w:line="240" w:lineRule="auto"/>
        <w:jc w:val="both"/>
        <w:rPr>
          <w:rFonts w:eastAsia="Times New Roman" w:cstheme="minorHAnsi"/>
          <w:lang w:eastAsia="el-GR"/>
        </w:rPr>
      </w:pPr>
    </w:p>
    <w:p w14:paraId="7E6DB853">
      <w:pPr>
        <w:spacing w:after="0" w:line="240" w:lineRule="auto"/>
        <w:ind w:left="426"/>
        <w:jc w:val="both"/>
        <w:rPr>
          <w:rFonts w:eastAsia="Times New Roman" w:cstheme="minorHAnsi"/>
          <w:lang w:eastAsia="el-GR"/>
        </w:rPr>
      </w:pPr>
      <w:r>
        <w:rPr>
          <w:rFonts w:eastAsia="Times New Roman" w:cstheme="minorHAnsi"/>
          <w:lang w:eastAsia="el-GR"/>
        </w:rPr>
        <w:t>Για τις περιπτώσεις που οι γονείς είναι:</w:t>
      </w:r>
    </w:p>
    <w:p w14:paraId="164A4AF5">
      <w:pPr>
        <w:spacing w:after="0" w:line="240" w:lineRule="auto"/>
        <w:ind w:left="426"/>
        <w:jc w:val="both"/>
        <w:rPr>
          <w:rFonts w:eastAsia="Times New Roman" w:cstheme="minorHAnsi"/>
          <w:lang w:eastAsia="el-GR"/>
        </w:rPr>
      </w:pPr>
      <w:r>
        <w:rPr>
          <w:rFonts w:eastAsia="Times New Roman" w:cstheme="minorHAnsi"/>
          <w:lang w:eastAsia="el-GR"/>
        </w:rPr>
        <w:t xml:space="preserve">α) </w:t>
      </w:r>
      <w:r>
        <w:rPr>
          <w:rFonts w:eastAsia="Times New Roman" w:cstheme="minorHAnsi"/>
          <w:b/>
          <w:lang w:eastAsia="el-GR"/>
        </w:rPr>
        <w:t>Δημόσιοι Υπάλληλοι</w:t>
      </w:r>
      <w:r>
        <w:rPr>
          <w:rFonts w:eastAsia="Times New Roman" w:cstheme="minorHAnsi"/>
          <w:lang w:eastAsia="el-GR"/>
        </w:rPr>
        <w:t>: αναλυτική υπηρεσιακή βεβαίωση εργασίας</w:t>
      </w:r>
    </w:p>
    <w:p w14:paraId="6DD5D6FB">
      <w:pPr>
        <w:spacing w:after="0" w:line="240" w:lineRule="auto"/>
        <w:ind w:left="426"/>
        <w:jc w:val="both"/>
        <w:rPr>
          <w:rFonts w:eastAsia="Times New Roman" w:cstheme="minorHAnsi"/>
          <w:lang w:eastAsia="el-GR"/>
        </w:rPr>
      </w:pPr>
      <w:r>
        <w:rPr>
          <w:rFonts w:eastAsia="Times New Roman" w:cstheme="minorHAnsi"/>
          <w:lang w:eastAsia="el-GR"/>
        </w:rPr>
        <w:t xml:space="preserve">β) </w:t>
      </w:r>
      <w:r>
        <w:rPr>
          <w:rFonts w:eastAsia="Times New Roman" w:cstheme="minorHAnsi"/>
          <w:b/>
          <w:lang w:eastAsia="el-GR"/>
        </w:rPr>
        <w:t>Ιδιωτικοί Υπάλληλοι:</w:t>
      </w:r>
    </w:p>
    <w:p w14:paraId="307A4794">
      <w:pPr>
        <w:spacing w:after="0" w:line="240" w:lineRule="auto"/>
        <w:ind w:left="709"/>
        <w:jc w:val="both"/>
        <w:rPr>
          <w:rFonts w:eastAsia="Times New Roman" w:cstheme="minorHAnsi"/>
          <w:lang w:eastAsia="el-GR"/>
        </w:rPr>
      </w:pPr>
      <w:r>
        <w:rPr>
          <w:rFonts w:eastAsia="Times New Roman" w:cstheme="minorHAnsi"/>
          <w:lang w:eastAsia="el-GR"/>
        </w:rPr>
        <w:t>i. βεβαίωση εργασίας από τον εργοδότη (πρόσφατη), με σφραγίδα και υπογραφή, η οποία θα έχει υποχρεωτικά ημερομηνία μεταγενέστερη της ημερομηνίας έναρξης αιτήσεων και από την οποία θα προκύπτει ότι συνεχίζεται η απασχόληση (έως την ημερομηνία υπογραφής της βεβαίωσης), το είδος απασχόλησης (πλήρης ή μερική απασχόληση, αορίστου ή ορισμένου χρόνου) και</w:t>
      </w:r>
    </w:p>
    <w:p w14:paraId="3B585030">
      <w:pPr>
        <w:spacing w:after="0" w:line="240" w:lineRule="auto"/>
        <w:ind w:left="709"/>
        <w:jc w:val="both"/>
        <w:rPr>
          <w:rFonts w:eastAsia="Times New Roman" w:cstheme="minorHAnsi"/>
          <w:lang w:eastAsia="el-GR"/>
        </w:rPr>
      </w:pPr>
      <w:r>
        <w:rPr>
          <w:rFonts w:eastAsia="Times New Roman" w:cstheme="minorHAnsi"/>
          <w:lang w:eastAsia="el-GR"/>
        </w:rPr>
        <w:t>ii. Αντίγραφο της αναγγελίας πρόσληψης ή πρόσφατο αντίγραφο πίνακα προσωπικού Ε4 (με τα στοιχεία μόνον της αιτούσας, την επωνυμία της εταιρείας, σφραγίδα και υπογραφή).</w:t>
      </w:r>
    </w:p>
    <w:p w14:paraId="0BA3EBBE">
      <w:pPr>
        <w:spacing w:after="0" w:line="240" w:lineRule="auto"/>
        <w:ind w:left="426"/>
        <w:jc w:val="both"/>
        <w:rPr>
          <w:rFonts w:eastAsia="Times New Roman" w:cstheme="minorHAnsi"/>
          <w:lang w:eastAsia="el-GR"/>
        </w:rPr>
      </w:pPr>
      <w:r>
        <w:rPr>
          <w:rFonts w:eastAsia="Times New Roman" w:cstheme="minorHAnsi"/>
          <w:lang w:eastAsia="el-GR"/>
        </w:rPr>
        <w:t xml:space="preserve">γ) </w:t>
      </w:r>
      <w:r>
        <w:rPr>
          <w:rFonts w:eastAsia="Times New Roman" w:cstheme="minorHAnsi"/>
          <w:b/>
          <w:lang w:eastAsia="el-GR"/>
        </w:rPr>
        <w:t>Απασχολούμενοι με εργόσημο</w:t>
      </w:r>
      <w:r>
        <w:rPr>
          <w:rFonts w:eastAsia="Times New Roman" w:cstheme="minorHAnsi"/>
          <w:lang w:eastAsia="el-GR"/>
        </w:rPr>
        <w:t>:</w:t>
      </w:r>
    </w:p>
    <w:p w14:paraId="6E79EC3A">
      <w:pPr>
        <w:spacing w:after="0" w:line="240" w:lineRule="auto"/>
        <w:ind w:left="709"/>
        <w:jc w:val="both"/>
        <w:rPr>
          <w:rFonts w:eastAsia="Times New Roman" w:cstheme="minorHAnsi"/>
          <w:lang w:eastAsia="el-GR"/>
        </w:rPr>
      </w:pPr>
      <w:r>
        <w:rPr>
          <w:rFonts w:eastAsia="Times New Roman" w:cstheme="minorHAnsi"/>
          <w:lang w:eastAsia="el-GR"/>
        </w:rPr>
        <w:t>i. βεβαίωση εργοδότη με σφραγίδα και υπογραφή, η οποία θα έχει υποχρεωτικά μεταγενέστερη της ημερομηνίας έναρξης υποβολής αιτήσεων και από την οποία θα προκύπτει ότι συνεχίζεται η απασχόληση έως και σήμερα (δηλ. ημερομηνία υπογραφής της βεβαίωσης) και το είδος απασχόλησης</w:t>
      </w:r>
    </w:p>
    <w:p w14:paraId="7EF2F944">
      <w:pPr>
        <w:spacing w:after="0" w:line="240" w:lineRule="auto"/>
        <w:ind w:left="709"/>
        <w:jc w:val="both"/>
        <w:rPr>
          <w:rFonts w:eastAsia="Times New Roman" w:cstheme="minorHAnsi"/>
          <w:lang w:eastAsia="el-GR"/>
        </w:rPr>
      </w:pPr>
      <w:r>
        <w:rPr>
          <w:rFonts w:eastAsia="Times New Roman" w:cstheme="minorHAnsi"/>
          <w:lang w:eastAsia="el-GR"/>
        </w:rPr>
        <w:t>ii. Εργόσημο (αντίγραφο εργόσημου και απόδειξη κατάθεσης σε τράπεζα του τελευταίου 12μήνου, που να αποδεικνύει εργασία τουλάχιστον δυο (2) μηνών) ή</w:t>
      </w:r>
    </w:p>
    <w:p w14:paraId="363A4DAF">
      <w:pPr>
        <w:spacing w:after="0" w:line="240" w:lineRule="auto"/>
        <w:ind w:left="709"/>
        <w:jc w:val="both"/>
        <w:rPr>
          <w:rFonts w:eastAsia="Times New Roman" w:cstheme="minorHAnsi"/>
          <w:lang w:eastAsia="el-GR"/>
        </w:rPr>
      </w:pPr>
      <w:r>
        <w:rPr>
          <w:rFonts w:eastAsia="Times New Roman" w:cstheme="minorHAnsi"/>
          <w:lang w:eastAsia="el-GR"/>
        </w:rPr>
        <w:t>iii. Σε περίπτωση αυτασφάλισης, 50 ένσημα εντός των τελευταίων 12 μηνών.</w:t>
      </w:r>
    </w:p>
    <w:p w14:paraId="11C6C757">
      <w:pPr>
        <w:spacing w:after="0" w:line="240" w:lineRule="auto"/>
        <w:ind w:left="426"/>
        <w:jc w:val="both"/>
        <w:rPr>
          <w:rFonts w:eastAsia="Times New Roman" w:cstheme="minorHAnsi"/>
          <w:lang w:eastAsia="el-GR"/>
        </w:rPr>
      </w:pPr>
    </w:p>
    <w:p w14:paraId="76F71CC1">
      <w:pPr>
        <w:spacing w:after="0" w:line="240" w:lineRule="auto"/>
        <w:ind w:left="426"/>
        <w:jc w:val="both"/>
        <w:rPr>
          <w:rFonts w:eastAsia="Times New Roman" w:cstheme="minorHAnsi"/>
          <w:lang w:eastAsia="el-GR"/>
        </w:rPr>
      </w:pPr>
      <w:r>
        <w:rPr>
          <w:rFonts w:eastAsia="Times New Roman" w:cstheme="minorHAnsi"/>
          <w:lang w:eastAsia="el-GR"/>
        </w:rPr>
        <w:t xml:space="preserve">δ) </w:t>
      </w:r>
      <w:r>
        <w:rPr>
          <w:rFonts w:eastAsia="Times New Roman" w:cstheme="minorHAnsi"/>
          <w:b/>
          <w:lang w:eastAsia="el-GR"/>
        </w:rPr>
        <w:t>Ελεύθεροι Επαγγελματίες:</w:t>
      </w:r>
    </w:p>
    <w:p w14:paraId="3C77537D">
      <w:pPr>
        <w:spacing w:after="0" w:line="240" w:lineRule="auto"/>
        <w:ind w:left="709"/>
        <w:jc w:val="both"/>
        <w:rPr>
          <w:rFonts w:eastAsia="Times New Roman" w:cstheme="minorHAnsi"/>
          <w:lang w:eastAsia="el-GR"/>
        </w:rPr>
      </w:pPr>
      <w:r>
        <w:rPr>
          <w:rFonts w:eastAsia="Times New Roman" w:cstheme="minorHAnsi"/>
          <w:lang w:eastAsia="el-GR"/>
        </w:rPr>
        <w:t>i. Αντίγραφο της Δήλωσης Έναρξης Επιτηδεύματος στη Δ.Ο.Υ. και</w:t>
      </w:r>
    </w:p>
    <w:p w14:paraId="00CFB71C">
      <w:pPr>
        <w:spacing w:after="0" w:line="240" w:lineRule="auto"/>
        <w:ind w:left="709"/>
        <w:jc w:val="both"/>
        <w:rPr>
          <w:rFonts w:eastAsia="Times New Roman" w:cstheme="minorHAnsi"/>
          <w:lang w:eastAsia="el-GR"/>
        </w:rPr>
      </w:pPr>
      <w:r>
        <w:rPr>
          <w:rFonts w:eastAsia="Times New Roman" w:cstheme="minorHAnsi"/>
          <w:lang w:eastAsia="el-GR"/>
        </w:rPr>
        <w:t>ii. Βεβαίωση Ασφαλιστικού φορέα ότι ο/η ενδιαφερόμενος/η είναι άμεσα ασφαλισμένος/η ακόμη και αν οφείλει ασφαλιστικές εισφορές ή πρόσφατη ειδοποίηση του ασφαλιστικού φορέα για την καταβολή των ασφαλιστικών εισφορών και</w:t>
      </w:r>
    </w:p>
    <w:p w14:paraId="2A9DA487">
      <w:pPr>
        <w:spacing w:after="0" w:line="240" w:lineRule="auto"/>
        <w:ind w:left="709"/>
        <w:jc w:val="both"/>
        <w:rPr>
          <w:rFonts w:eastAsia="Times New Roman" w:cstheme="minorHAnsi"/>
          <w:lang w:eastAsia="el-GR"/>
        </w:rPr>
      </w:pPr>
      <w:r>
        <w:rPr>
          <w:rFonts w:eastAsia="Times New Roman" w:cstheme="minorHAnsi"/>
          <w:lang w:eastAsia="el-GR"/>
        </w:rPr>
        <w:t>iii. Υπεύθυνη Δήλωση του Ν. 1599/86 περί μη διακοπής της άσκησης του επιτηδεύματος</w:t>
      </w:r>
    </w:p>
    <w:p w14:paraId="12C6E481">
      <w:pPr>
        <w:spacing w:after="0" w:line="240" w:lineRule="auto"/>
        <w:ind w:left="426"/>
        <w:jc w:val="both"/>
        <w:rPr>
          <w:rFonts w:eastAsia="Times New Roman" w:cstheme="minorHAnsi"/>
          <w:lang w:eastAsia="el-GR"/>
        </w:rPr>
      </w:pPr>
      <w:r>
        <w:rPr>
          <w:rFonts w:eastAsia="Times New Roman" w:cstheme="minorHAnsi"/>
          <w:lang w:eastAsia="el-GR"/>
        </w:rPr>
        <w:t xml:space="preserve">ε) </w:t>
      </w:r>
      <w:r>
        <w:rPr>
          <w:rFonts w:eastAsia="Times New Roman" w:cstheme="minorHAnsi"/>
          <w:b/>
          <w:lang w:eastAsia="el-GR"/>
        </w:rPr>
        <w:t>Συμμετοχή σε Ο.Ε. ή Ε.Ε. ή Ι.Κ.Ε. ή Ε.Π.Ε. ή Μονοπρόσωπη Ε.Π.Ε.:</w:t>
      </w:r>
    </w:p>
    <w:p w14:paraId="21569F7F">
      <w:pPr>
        <w:spacing w:after="0" w:line="240" w:lineRule="auto"/>
        <w:ind w:left="993" w:hanging="283"/>
        <w:jc w:val="both"/>
        <w:rPr>
          <w:rFonts w:eastAsia="Times New Roman" w:cstheme="minorHAnsi"/>
          <w:lang w:eastAsia="el-GR"/>
        </w:rPr>
      </w:pPr>
      <w:r>
        <w:rPr>
          <w:rFonts w:eastAsia="Times New Roman" w:cstheme="minorHAnsi"/>
          <w:lang w:eastAsia="el-GR"/>
        </w:rPr>
        <w:t>i. Το αρχικό καταστατικό και σε περίπτωση μεταβολών, την τελευταία τροποποίησή του</w:t>
      </w:r>
    </w:p>
    <w:p w14:paraId="630958B1">
      <w:pPr>
        <w:spacing w:after="0" w:line="240" w:lineRule="auto"/>
        <w:ind w:left="993" w:hanging="283"/>
        <w:jc w:val="both"/>
        <w:rPr>
          <w:rFonts w:eastAsia="Times New Roman" w:cstheme="minorHAnsi"/>
          <w:lang w:eastAsia="el-GR"/>
        </w:rPr>
      </w:pPr>
      <w:r>
        <w:rPr>
          <w:rFonts w:eastAsia="Times New Roman" w:cstheme="minorHAnsi"/>
          <w:lang w:eastAsia="el-GR"/>
        </w:rPr>
        <w:t>ii. Πιστοποιητικό περί μη λύσης από το ΓΕΜΗ</w:t>
      </w:r>
    </w:p>
    <w:p w14:paraId="4DE0F5E2">
      <w:pPr>
        <w:spacing w:after="0" w:line="240" w:lineRule="auto"/>
        <w:ind w:left="993" w:hanging="283"/>
        <w:jc w:val="both"/>
        <w:rPr>
          <w:rFonts w:eastAsia="Times New Roman" w:cstheme="minorHAnsi"/>
          <w:lang w:eastAsia="el-GR"/>
        </w:rPr>
      </w:pPr>
      <w:r>
        <w:rPr>
          <w:rFonts w:eastAsia="Times New Roman" w:cstheme="minorHAnsi"/>
          <w:lang w:eastAsia="el-GR"/>
        </w:rPr>
        <w:t>iii. Υπεύθυνη Δήλωση του Ν. 1599/86 περί μη διακοπής της άσκησής του επιτηδεύματος</w:t>
      </w:r>
    </w:p>
    <w:p w14:paraId="3EA2F682">
      <w:pPr>
        <w:spacing w:after="0" w:line="240" w:lineRule="auto"/>
        <w:ind w:left="993" w:hanging="283"/>
        <w:jc w:val="both"/>
        <w:rPr>
          <w:rFonts w:eastAsia="Times New Roman" w:cstheme="minorHAnsi"/>
          <w:lang w:eastAsia="el-GR"/>
        </w:rPr>
      </w:pPr>
      <w:r>
        <w:rPr>
          <w:rFonts w:eastAsia="Times New Roman" w:cstheme="minorHAnsi"/>
          <w:lang w:eastAsia="el-GR"/>
        </w:rPr>
        <w:t>iv. Βεβαίωση Ασφαλιστικού φορέα ότι ο/η ενδιαφερόμενος/η είναι άμεσα ασφαλισμένος/η ακόμη και αν οφείλει ασφαλιστικές εισφορές ή πρόσφατη ειδοποίηση του ασφαλιστικού φορέα για την καταβολή των ασφαλιστικών εισφορών</w:t>
      </w:r>
    </w:p>
    <w:p w14:paraId="460F60E6">
      <w:pPr>
        <w:spacing w:after="0" w:line="240" w:lineRule="auto"/>
        <w:ind w:left="426"/>
        <w:jc w:val="both"/>
        <w:rPr>
          <w:rFonts w:eastAsia="Times New Roman" w:cstheme="minorHAnsi"/>
          <w:lang w:eastAsia="el-GR"/>
        </w:rPr>
      </w:pPr>
      <w:r>
        <w:rPr>
          <w:rFonts w:eastAsia="Times New Roman" w:cstheme="minorHAnsi"/>
          <w:lang w:eastAsia="el-GR"/>
        </w:rPr>
        <w:t xml:space="preserve">στ) </w:t>
      </w:r>
      <w:r>
        <w:rPr>
          <w:rFonts w:eastAsia="Times New Roman" w:cstheme="minorHAnsi"/>
          <w:b/>
          <w:lang w:eastAsia="el-GR"/>
        </w:rPr>
        <w:t>Αυτοαπασχολούμενοι στον πρωτογενή τομέα</w:t>
      </w:r>
      <w:r>
        <w:rPr>
          <w:rFonts w:eastAsia="Times New Roman" w:cstheme="minorHAnsi"/>
          <w:lang w:eastAsia="el-GR"/>
        </w:rPr>
        <w:t>:</w:t>
      </w:r>
    </w:p>
    <w:p w14:paraId="529FB0EA">
      <w:pPr>
        <w:spacing w:after="0" w:line="240" w:lineRule="auto"/>
        <w:ind w:left="709"/>
        <w:jc w:val="both"/>
        <w:rPr>
          <w:rFonts w:eastAsia="Times New Roman" w:cstheme="minorHAnsi"/>
          <w:lang w:eastAsia="el-GR"/>
        </w:rPr>
      </w:pPr>
      <w:r>
        <w:rPr>
          <w:rFonts w:eastAsia="Times New Roman" w:cstheme="minorHAnsi"/>
          <w:lang w:eastAsia="el-GR"/>
        </w:rPr>
        <w:t>Βεβαίωση Ασφαλιστικού φορέα ότι ο/η ενδιαφερόμενος/η είναι άμεσα ασφαλισμένος/η ακόμη και αν οφείλει ασφαλιστικές εισφορές ή πρόσφατη ειδοποίηση του ασφαλιστικού φορέα για την καταβολή των ασφαλιστικών εισφορών</w:t>
      </w:r>
    </w:p>
    <w:p w14:paraId="40CE599A">
      <w:pPr>
        <w:spacing w:after="0" w:line="240" w:lineRule="auto"/>
        <w:jc w:val="both"/>
        <w:rPr>
          <w:rFonts w:eastAsia="Times New Roman" w:cstheme="minorHAnsi"/>
          <w:lang w:eastAsia="el-GR"/>
        </w:rPr>
      </w:pPr>
    </w:p>
    <w:p w14:paraId="5274107B">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Έγγραφα που να αποδεικνύουν την ανεργία των γονέων</w:t>
      </w:r>
    </w:p>
    <w:p w14:paraId="21B6FE80">
      <w:pPr>
        <w:spacing w:after="0" w:line="240" w:lineRule="auto"/>
        <w:ind w:left="426"/>
        <w:jc w:val="both"/>
        <w:rPr>
          <w:rFonts w:eastAsia="Times New Roman" w:cstheme="minorHAnsi"/>
          <w:lang w:eastAsia="el-GR"/>
        </w:rPr>
      </w:pPr>
      <w:r>
        <w:rPr>
          <w:rFonts w:eastAsia="Times New Roman" w:cstheme="minorHAnsi"/>
          <w:lang w:eastAsia="el-GR"/>
        </w:rPr>
        <w:t>Δελτίο Ανεργίας ΟΑΕΔ σε ισχύ (αν έχει εκδοθεί εντός του τελευταίου τριμήνου) ή την κατάσταση ανανεώσεων της κάρτας ανεργίας, όπως αυτή εκτυπώνεται από την επίσημη σελίδα του ΟΑΕΔ με τη χρήση του προσωπικού κλειδάριθμου</w:t>
      </w:r>
    </w:p>
    <w:p w14:paraId="54E4FFBF">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Υπεύθυνη δήλωση των γονέων περί αποδοχής του Κανονισμού λειτουργίας του Παιδικού Σταθμού.</w:t>
      </w:r>
    </w:p>
    <w:p w14:paraId="75F29761">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Υπεύθυνη δήλωση παραλαβής παιδιού από γονέα ή κηδεμόνα.</w:t>
      </w:r>
    </w:p>
    <w:p w14:paraId="690E1AA1">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 xml:space="preserve">Για την εγγραφή παιδιών αλλοδαπών γονέων στον Σταθμό εκτός των προηγουμένων δικαιολογητικών απαραίτητη προϋπόθεση είναι: </w:t>
      </w:r>
    </w:p>
    <w:p w14:paraId="2C6BDA09">
      <w:pPr>
        <w:pStyle w:val="10"/>
        <w:numPr>
          <w:ilvl w:val="0"/>
          <w:numId w:val="3"/>
        </w:numPr>
        <w:spacing w:after="0" w:line="240" w:lineRule="auto"/>
        <w:ind w:left="709" w:hanging="283"/>
        <w:jc w:val="both"/>
        <w:rPr>
          <w:rFonts w:eastAsia="Times New Roman" w:cstheme="minorHAnsi"/>
          <w:lang w:eastAsia="el-GR"/>
        </w:rPr>
      </w:pPr>
      <w:r>
        <w:rPr>
          <w:rFonts w:eastAsia="Times New Roman" w:cstheme="minorHAnsi"/>
          <w:lang w:eastAsia="el-GR"/>
        </w:rPr>
        <w:t>η άδεια νόμιμης παραμονής στη χώρα μας, όπως αυτή αποδεικνύεται από τις ισχύουσες κάθε φορά διατάξεις</w:t>
      </w:r>
    </w:p>
    <w:p w14:paraId="089C0EF5">
      <w:pPr>
        <w:pStyle w:val="10"/>
        <w:numPr>
          <w:ilvl w:val="0"/>
          <w:numId w:val="3"/>
        </w:numPr>
        <w:spacing w:after="0" w:line="240" w:lineRule="auto"/>
        <w:ind w:left="709" w:hanging="283"/>
        <w:jc w:val="both"/>
        <w:rPr>
          <w:rFonts w:eastAsia="Times New Roman" w:cstheme="minorHAnsi"/>
          <w:lang w:eastAsia="el-GR"/>
        </w:rPr>
      </w:pPr>
      <w:r>
        <w:rPr>
          <w:rFonts w:eastAsia="Times New Roman" w:cstheme="minorHAnsi"/>
          <w:lang w:eastAsia="el-GR"/>
        </w:rPr>
        <w:t xml:space="preserve">Φωτοτυπία διαβατηρίου. </w:t>
      </w:r>
    </w:p>
    <w:p w14:paraId="64E7F9C2">
      <w:pPr>
        <w:pStyle w:val="10"/>
        <w:numPr>
          <w:ilvl w:val="0"/>
          <w:numId w:val="3"/>
        </w:numPr>
        <w:spacing w:after="0" w:line="240" w:lineRule="auto"/>
        <w:ind w:left="709" w:hanging="283"/>
        <w:jc w:val="both"/>
        <w:rPr>
          <w:rFonts w:eastAsia="Times New Roman" w:cstheme="minorHAnsi"/>
          <w:lang w:eastAsia="el-GR"/>
        </w:rPr>
      </w:pPr>
      <w:r>
        <w:rPr>
          <w:rFonts w:eastAsia="Times New Roman" w:cstheme="minorHAnsi"/>
          <w:lang w:eastAsia="el-GR"/>
        </w:rPr>
        <w:t>Πιστοποιητικό οικογενειακής κατάστασης  (μεταφρασμένο).</w:t>
      </w:r>
    </w:p>
    <w:p w14:paraId="3190CC3D">
      <w:pPr>
        <w:pStyle w:val="10"/>
        <w:numPr>
          <w:ilvl w:val="0"/>
          <w:numId w:val="2"/>
        </w:numPr>
        <w:spacing w:after="0" w:line="240" w:lineRule="auto"/>
        <w:ind w:left="426" w:hanging="426"/>
        <w:jc w:val="both"/>
        <w:rPr>
          <w:rFonts w:eastAsia="Times New Roman" w:cstheme="minorHAnsi"/>
          <w:lang w:eastAsia="el-GR"/>
        </w:rPr>
      </w:pPr>
      <w:r>
        <w:rPr>
          <w:rFonts w:eastAsia="Times New Roman" w:cstheme="minorHAnsi"/>
          <w:lang w:eastAsia="el-GR"/>
        </w:rPr>
        <w:t>Σε περίπτωση επανεγγραφής: Υπεύθυνη δήλωση περί μη μεταβολής στοιχείων εγγραφής</w:t>
      </w:r>
    </w:p>
    <w:p w14:paraId="297D5DE0">
      <w:pPr>
        <w:spacing w:after="0" w:line="240" w:lineRule="auto"/>
        <w:jc w:val="both"/>
        <w:rPr>
          <w:rFonts w:eastAsia="Times New Roman" w:cstheme="minorHAnsi"/>
          <w:lang w:eastAsia="el-GR"/>
        </w:rPr>
      </w:pPr>
    </w:p>
    <w:p w14:paraId="28A0B83C">
      <w:pPr>
        <w:spacing w:after="0" w:line="240" w:lineRule="auto"/>
        <w:jc w:val="both"/>
        <w:rPr>
          <w:rFonts w:eastAsia="Times New Roman" w:cstheme="minorHAnsi"/>
          <w:b/>
          <w:lang w:eastAsia="el-GR"/>
        </w:rPr>
      </w:pPr>
      <w:r>
        <w:rPr>
          <w:rFonts w:eastAsia="Times New Roman" w:cstheme="minorHAnsi"/>
          <w:b/>
          <w:lang w:eastAsia="el-GR"/>
        </w:rPr>
        <w:t>Για τις ειδικές οικογενειακές καταστάσεις, κατά περίπτωση, απαιτείται:</w:t>
      </w:r>
    </w:p>
    <w:p w14:paraId="168F472D">
      <w:pPr>
        <w:spacing w:after="0" w:line="240" w:lineRule="auto"/>
        <w:jc w:val="both"/>
        <w:rPr>
          <w:rFonts w:eastAsia="Times New Roman" w:cstheme="minorHAnsi"/>
          <w:lang w:eastAsia="el-GR"/>
        </w:rPr>
      </w:pPr>
      <w:r>
        <w:rPr>
          <w:rFonts w:eastAsia="Times New Roman" w:cstheme="minorHAnsi"/>
          <w:lang w:eastAsia="el-GR"/>
        </w:rPr>
        <w:t xml:space="preserve">1. </w:t>
      </w:r>
      <w:r>
        <w:rPr>
          <w:rFonts w:eastAsia="Times New Roman" w:cstheme="minorHAnsi"/>
          <w:b/>
          <w:lang w:eastAsia="el-GR"/>
        </w:rPr>
        <w:t>Μονογονεϊκή Οικογένεια:</w:t>
      </w:r>
      <w:r>
        <w:rPr>
          <w:rFonts w:eastAsia="Times New Roman" w:cstheme="minorHAnsi"/>
          <w:lang w:eastAsia="el-GR"/>
        </w:rPr>
        <w:t xml:space="preserve"> έγγραφο από αρμόδια υπηρεσία, με το οποίο να αποδεικνύεται η ανάθεση της γονικής μέριμνας του παιδιού στον ένα γονέα.</w:t>
      </w:r>
    </w:p>
    <w:p w14:paraId="01C05A78">
      <w:pPr>
        <w:spacing w:after="0" w:line="240" w:lineRule="auto"/>
        <w:jc w:val="both"/>
        <w:rPr>
          <w:rFonts w:eastAsia="Times New Roman" w:cstheme="minorHAnsi"/>
          <w:lang w:eastAsia="el-GR"/>
        </w:rPr>
      </w:pPr>
      <w:r>
        <w:rPr>
          <w:rFonts w:eastAsia="Times New Roman" w:cstheme="minorHAnsi"/>
          <w:lang w:eastAsia="el-GR"/>
        </w:rPr>
        <w:t xml:space="preserve">2. </w:t>
      </w:r>
      <w:r>
        <w:rPr>
          <w:rFonts w:eastAsia="Times New Roman" w:cstheme="minorHAnsi"/>
          <w:b/>
          <w:lang w:eastAsia="el-GR"/>
        </w:rPr>
        <w:t>Διαζευγμένοι γονείς</w:t>
      </w:r>
      <w:r>
        <w:rPr>
          <w:rFonts w:eastAsia="Times New Roman" w:cstheme="minorHAnsi"/>
          <w:lang w:eastAsia="el-GR"/>
        </w:rPr>
        <w:t>: διαζευκτήριο στο οποίο να φαίνεται η ανάθεση της επιμέλειας του παιδιού.</w:t>
      </w:r>
    </w:p>
    <w:p w14:paraId="18DD6E7F">
      <w:pPr>
        <w:spacing w:after="0" w:line="240" w:lineRule="auto"/>
        <w:jc w:val="both"/>
        <w:rPr>
          <w:rFonts w:eastAsia="Times New Roman" w:cstheme="minorHAnsi"/>
          <w:lang w:eastAsia="el-GR"/>
        </w:rPr>
      </w:pPr>
      <w:r>
        <w:rPr>
          <w:rFonts w:eastAsia="Times New Roman" w:cstheme="minorHAnsi"/>
          <w:lang w:eastAsia="el-GR"/>
        </w:rPr>
        <w:t xml:space="preserve">3. </w:t>
      </w:r>
      <w:r>
        <w:rPr>
          <w:rFonts w:eastAsia="Times New Roman" w:cstheme="minorHAnsi"/>
          <w:b/>
          <w:lang w:eastAsia="el-GR"/>
        </w:rPr>
        <w:t>Γονείς σε διάσταση</w:t>
      </w:r>
      <w:r>
        <w:rPr>
          <w:rFonts w:eastAsia="Times New Roman" w:cstheme="minorHAnsi"/>
          <w:lang w:eastAsia="el-GR"/>
        </w:rPr>
        <w:t>: ιδιωτικό συμφωνητικό ή υπεύθυνη δήλωση σχετικά με την άσκηση επιμέλειας.</w:t>
      </w:r>
    </w:p>
    <w:p w14:paraId="4C3C474C">
      <w:pPr>
        <w:spacing w:after="0" w:line="240" w:lineRule="auto"/>
        <w:jc w:val="both"/>
        <w:rPr>
          <w:rFonts w:eastAsia="Times New Roman" w:cstheme="minorHAnsi"/>
          <w:lang w:eastAsia="el-GR"/>
        </w:rPr>
      </w:pPr>
      <w:r>
        <w:rPr>
          <w:rFonts w:eastAsia="Times New Roman" w:cstheme="minorHAnsi"/>
          <w:lang w:eastAsia="el-GR"/>
        </w:rPr>
        <w:t xml:space="preserve">4. </w:t>
      </w:r>
      <w:r>
        <w:rPr>
          <w:rFonts w:eastAsia="Times New Roman" w:cstheme="minorHAnsi"/>
          <w:b/>
          <w:lang w:eastAsia="el-GR"/>
        </w:rPr>
        <w:t>Φοιτητές – Μαθητές:</w:t>
      </w:r>
    </w:p>
    <w:p w14:paraId="67472658">
      <w:pPr>
        <w:pStyle w:val="10"/>
        <w:numPr>
          <w:ilvl w:val="0"/>
          <w:numId w:val="4"/>
        </w:numPr>
        <w:spacing w:after="0" w:line="240" w:lineRule="auto"/>
        <w:ind w:hanging="436"/>
        <w:jc w:val="both"/>
        <w:rPr>
          <w:rFonts w:eastAsia="Times New Roman" w:cstheme="minorHAnsi"/>
          <w:lang w:eastAsia="el-GR"/>
        </w:rPr>
      </w:pPr>
      <w:r>
        <w:rPr>
          <w:rFonts w:eastAsia="Times New Roman" w:cstheme="minorHAnsi"/>
          <w:lang w:eastAsia="el-GR"/>
        </w:rPr>
        <w:t>Για την φοίτηση του γονέα στην Δευτεροβάθμια και Μεταδευτεροβάθμια Εκπαίδευση (Δημόσιο ΙΕΚ), βεβαίωση από την Γραμματεία του Σχολείου ή της Σχολής στην οποία να βεβαιώνεται η εγγραφή και ο χρόνος σπουδών.</w:t>
      </w:r>
    </w:p>
    <w:p w14:paraId="25F7506E">
      <w:pPr>
        <w:pStyle w:val="10"/>
        <w:numPr>
          <w:ilvl w:val="0"/>
          <w:numId w:val="4"/>
        </w:numPr>
        <w:spacing w:after="0" w:line="240" w:lineRule="auto"/>
        <w:ind w:hanging="436"/>
        <w:jc w:val="both"/>
        <w:rPr>
          <w:rFonts w:eastAsia="Times New Roman" w:cstheme="minorHAnsi"/>
          <w:lang w:eastAsia="el-GR"/>
        </w:rPr>
      </w:pPr>
      <w:r>
        <w:rPr>
          <w:rFonts w:eastAsia="Times New Roman" w:cstheme="minorHAnsi"/>
          <w:lang w:eastAsia="el-GR"/>
        </w:rPr>
        <w:t>Για την φοίτηση του γονέα στην Τριτοβάθμια Εκπαίδευση (πρώτο πτυχίο), βεβαίωση από την γραμματεία της Σχολής, στην οποία να βεβαιώνεται η εγγραφή και ο χρόνος σπουδών.</w:t>
      </w:r>
    </w:p>
    <w:p w14:paraId="1E1A8440">
      <w:pPr>
        <w:spacing w:after="0" w:line="240" w:lineRule="auto"/>
        <w:jc w:val="both"/>
        <w:rPr>
          <w:rFonts w:eastAsia="Times New Roman" w:cstheme="minorHAnsi"/>
          <w:lang w:eastAsia="el-GR"/>
        </w:rPr>
      </w:pPr>
      <w:r>
        <w:rPr>
          <w:rFonts w:eastAsia="Times New Roman" w:cstheme="minorHAnsi"/>
          <w:lang w:eastAsia="el-GR"/>
        </w:rPr>
        <w:t xml:space="preserve">5. </w:t>
      </w:r>
      <w:r>
        <w:rPr>
          <w:rFonts w:eastAsia="Times New Roman" w:cstheme="minorHAnsi"/>
          <w:b/>
          <w:lang w:eastAsia="el-GR"/>
        </w:rPr>
        <w:t>Για τους γονείς ή τα παιδιά (αδέλφια) με ειδικές ανάγκες</w:t>
      </w:r>
      <w:r>
        <w:rPr>
          <w:rFonts w:eastAsia="Times New Roman" w:cstheme="minorHAnsi"/>
          <w:lang w:eastAsia="el-GR"/>
        </w:rPr>
        <w:t>, απόφαση Πρωτοβάθμιας Υγειονομικής Επιτροπής ή ΚΕΠΑ στην οποία να ορίζεται το ποσοστό αναπηρίας.</w:t>
      </w:r>
    </w:p>
    <w:p w14:paraId="6C7D4C03">
      <w:pPr>
        <w:spacing w:after="0" w:line="240" w:lineRule="auto"/>
        <w:jc w:val="both"/>
        <w:rPr>
          <w:rFonts w:eastAsia="Times New Roman" w:cstheme="minorHAnsi"/>
          <w:lang w:eastAsia="el-GR"/>
        </w:rPr>
      </w:pPr>
      <w:r>
        <w:rPr>
          <w:rFonts w:eastAsia="Times New Roman" w:cstheme="minorHAnsi"/>
          <w:lang w:eastAsia="el-GR"/>
        </w:rPr>
        <w:t xml:space="preserve">6. </w:t>
      </w:r>
      <w:r>
        <w:rPr>
          <w:rFonts w:eastAsia="Times New Roman" w:cstheme="minorHAnsi"/>
          <w:b/>
          <w:lang w:eastAsia="el-GR"/>
        </w:rPr>
        <w:t>Για την περίπτωση που ο πατέρας είναι στρατεύσιμος ή οι γονείς φυλακισμένοι</w:t>
      </w:r>
      <w:r>
        <w:rPr>
          <w:rFonts w:eastAsia="Times New Roman" w:cstheme="minorHAnsi"/>
          <w:lang w:eastAsia="el-GR"/>
        </w:rPr>
        <w:t>, προσκομίζεται σχετική βεβαίωση από την αρμόδια Υπηρεσία.</w:t>
      </w:r>
    </w:p>
    <w:p w14:paraId="2276F8CF">
      <w:pPr>
        <w:spacing w:after="0" w:line="240" w:lineRule="auto"/>
        <w:jc w:val="both"/>
        <w:rPr>
          <w:rFonts w:eastAsia="Times New Roman" w:cstheme="minorHAnsi"/>
          <w:lang w:eastAsia="el-GR"/>
        </w:rPr>
      </w:pPr>
    </w:p>
    <w:p w14:paraId="7F82F2CF">
      <w:pPr>
        <w:spacing w:after="0" w:line="240" w:lineRule="auto"/>
        <w:jc w:val="both"/>
        <w:rPr>
          <w:rFonts w:cstheme="minorHAnsi"/>
        </w:rPr>
      </w:pPr>
      <w:r>
        <w:rPr>
          <w:rFonts w:eastAsia="Times New Roman" w:cstheme="minorHAnsi"/>
          <w:lang w:eastAsia="el-GR"/>
        </w:rPr>
        <w:t xml:space="preserve">Τα οριστικά αποτελέσματα εγγραφών – επανεγγραφών θα ανακοινωθούν, μετά την έκδοση των αποτελεσμάτων του ευρωπαϊκού προγράμματος Ε.Σ.Π.Α.. </w:t>
      </w:r>
    </w:p>
    <w:sectPr>
      <w:headerReference r:id="rId5" w:type="default"/>
      <w:pgSz w:w="11906" w:h="16838"/>
      <w:pgMar w:top="1021" w:right="1077" w:bottom="1021"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Tahoma">
    <w:panose1 w:val="020B0604030504040204"/>
    <w:charset w:val="A1"/>
    <w:family w:val="swiss"/>
    <w:pitch w:val="default"/>
    <w:sig w:usb0="E1002EFF" w:usb1="C000605B" w:usb2="00000029" w:usb3="00000000" w:csb0="200101FF" w:csb1="2028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592672"/>
      <w:docPartObj>
        <w:docPartGallery w:val="AutoText"/>
      </w:docPartObj>
    </w:sdtPr>
    <w:sdtContent>
      <w:p w14:paraId="467BB69B">
        <w:pPr>
          <w:pStyle w:val="6"/>
        </w:pPr>
        <w:r>
          <w:rPr>
            <w:lang w:eastAsia="zh-TW"/>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30885" cy="329565"/>
                  <wp:effectExtent l="0" t="0" r="12065" b="13335"/>
                  <wp:wrapNone/>
                  <wp:docPr id="1" name="Rectangles 1"/>
                  <wp:cNvGraphicFramePr/>
                  <a:graphic xmlns:a="http://schemas.openxmlformats.org/drawingml/2006/main">
                    <a:graphicData uri="http://schemas.microsoft.com/office/word/2010/wordprocessingShape">
                      <wps:wsp>
                        <wps:cNvSpPr/>
                        <wps:spPr>
                          <a:xfrm>
                            <a:off x="0" y="0"/>
                            <a:ext cx="730885" cy="329565"/>
                          </a:xfrm>
                          <a:prstGeom prst="rect">
                            <a:avLst/>
                          </a:prstGeom>
                          <a:solidFill>
                            <a:srgbClr val="FFFFFF"/>
                          </a:solidFill>
                          <a:ln>
                            <a:noFill/>
                          </a:ln>
                        </wps:spPr>
                        <wps:txbx>
                          <w:txbxContent>
                            <w:p w14:paraId="0B240DFF">
                              <w:pPr>
                                <w:pBdr>
                                  <w:bottom w:val="single" w:color="auto" w:sz="4" w:space="1"/>
                                </w:pBdr>
                                <w:jc w:val="right"/>
                              </w:pPr>
                              <w:r>
                                <w:fldChar w:fldCharType="begin"/>
                              </w:r>
                              <w:r>
                                <w:instrText xml:space="preserve"> PAGE   \* MERGEFORMAT </w:instrText>
                              </w:r>
                              <w:r>
                                <w:fldChar w:fldCharType="separate"/>
                              </w:r>
                              <w:r>
                                <w:t>1</w:t>
                              </w:r>
                              <w:r>
                                <w:fldChar w:fldCharType="end"/>
                              </w:r>
                            </w:p>
                          </w:txbxContent>
                        </wps:txbx>
                        <wps:bodyPr upright="1"/>
                      </wps:wsp>
                    </a:graphicData>
                  </a:graphic>
                  <wp14:sizeRelH relativeFrom="leftMargin">
                    <wp14:pctWidth>80000</wp14:pctWidth>
                  </wp14:sizeRelH>
                  <wp14:sizeRelV relativeFrom="page">
                    <wp14:pctHeight>0</wp14:pctHeight>
                  </wp14:sizeRelV>
                </wp:anchor>
              </w:drawing>
            </mc:Choice>
            <mc:Fallback>
              <w:pict>
                <v:rect id="_x0000_s1026" o:spid="_x0000_s1026" o:spt="1" style="position:absolute;left:0pt;margin-left:0pt;margin-top:407.45pt;height:25.95pt;width:57.55pt;mso-position-horizontal-relative:page;mso-position-vertical-relative:page;z-index:251659264;mso-width-relative:left-margin-area;mso-height-relative:page;mso-width-percent:800;" fillcolor="#FFFFFF" filled="t" stroked="f" coordsize="21600,21600" o:allowincell="f" o:gfxdata="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rCx1QAAAAQB&#10;AAAPAAAAAAAAAAEAIAAAACIAAABkcnMvZG93bnJldi54bWxQSwECFAAUAAAACACHTuJA58L3qKwB&#10;AABtAwAADgAAAAAAAAABACAAAAAkAQAAZHJzL2Uyb0RvYy54bWxQSwUGAAAAAAYABgBZAQAAQgUA&#10;AAAA&#10;">
                  <v:fill on="t" focussize="0,0"/>
                  <v:stroke on="f"/>
                  <v:imagedata o:title=""/>
                  <o:lock v:ext="edit" aspectratio="f"/>
                  <v:textbox>
                    <w:txbxContent>
                      <w:p w14:paraId="0B240DFF">
                        <w:pPr>
                          <w:pBdr>
                            <w:bottom w:val="single" w:color="auto" w:sz="4" w:space="1"/>
                          </w:pBdr>
                          <w:jc w:val="right"/>
                        </w:pPr>
                        <w:r>
                          <w:fldChar w:fldCharType="begin"/>
                        </w:r>
                        <w:r>
                          <w:instrText xml:space="preserve"> PAGE   \* MERGEFORMAT </w:instrText>
                        </w:r>
                        <w:r>
                          <w:fldChar w:fldCharType="separate"/>
                        </w:r>
                        <w:r>
                          <w:t>1</w:t>
                        </w:r>
                        <w:r>
                          <w:fldChar w:fldCharType="end"/>
                        </w:r>
                      </w:p>
                    </w:txbxContent>
                  </v:textbox>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42088"/>
    <w:multiLevelType w:val="multilevel"/>
    <w:tmpl w:val="2C24208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C7C1F8F"/>
    <w:multiLevelType w:val="multilevel"/>
    <w:tmpl w:val="3C7C1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E742322"/>
    <w:multiLevelType w:val="multilevel"/>
    <w:tmpl w:val="3E74232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E17793A"/>
    <w:multiLevelType w:val="multilevel"/>
    <w:tmpl w:val="7E17793A"/>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371"/>
    <w:rsid w:val="00005A32"/>
    <w:rsid w:val="000069A1"/>
    <w:rsid w:val="000117CE"/>
    <w:rsid w:val="00024099"/>
    <w:rsid w:val="00032DD8"/>
    <w:rsid w:val="000415DD"/>
    <w:rsid w:val="0005569E"/>
    <w:rsid w:val="00075AFC"/>
    <w:rsid w:val="00076390"/>
    <w:rsid w:val="00083524"/>
    <w:rsid w:val="00087133"/>
    <w:rsid w:val="000A3B2D"/>
    <w:rsid w:val="000B43F1"/>
    <w:rsid w:val="000D798F"/>
    <w:rsid w:val="000E49D8"/>
    <w:rsid w:val="000F0BF5"/>
    <w:rsid w:val="00174823"/>
    <w:rsid w:val="001A313B"/>
    <w:rsid w:val="001B7A18"/>
    <w:rsid w:val="001D6D30"/>
    <w:rsid w:val="001F1B04"/>
    <w:rsid w:val="001F6D29"/>
    <w:rsid w:val="001F79A7"/>
    <w:rsid w:val="00255C24"/>
    <w:rsid w:val="002B6DC3"/>
    <w:rsid w:val="002D1916"/>
    <w:rsid w:val="002E01D1"/>
    <w:rsid w:val="00302BDB"/>
    <w:rsid w:val="003209AD"/>
    <w:rsid w:val="003542B1"/>
    <w:rsid w:val="003630C7"/>
    <w:rsid w:val="00391BFB"/>
    <w:rsid w:val="003B3605"/>
    <w:rsid w:val="003B3609"/>
    <w:rsid w:val="003B56AE"/>
    <w:rsid w:val="003D4371"/>
    <w:rsid w:val="003E24D5"/>
    <w:rsid w:val="00407633"/>
    <w:rsid w:val="00452DDB"/>
    <w:rsid w:val="0045462E"/>
    <w:rsid w:val="00460B80"/>
    <w:rsid w:val="00466173"/>
    <w:rsid w:val="00483666"/>
    <w:rsid w:val="00486F63"/>
    <w:rsid w:val="004A2B1B"/>
    <w:rsid w:val="004B6A19"/>
    <w:rsid w:val="004E5707"/>
    <w:rsid w:val="00525468"/>
    <w:rsid w:val="00536E92"/>
    <w:rsid w:val="005B5D6C"/>
    <w:rsid w:val="005F5D71"/>
    <w:rsid w:val="00612BBB"/>
    <w:rsid w:val="00616679"/>
    <w:rsid w:val="00621212"/>
    <w:rsid w:val="00622F8A"/>
    <w:rsid w:val="00684607"/>
    <w:rsid w:val="006F0EA0"/>
    <w:rsid w:val="00770EC0"/>
    <w:rsid w:val="007A33B4"/>
    <w:rsid w:val="007D3C9D"/>
    <w:rsid w:val="007D4E0C"/>
    <w:rsid w:val="007F68B9"/>
    <w:rsid w:val="00841AFA"/>
    <w:rsid w:val="00845E65"/>
    <w:rsid w:val="00847561"/>
    <w:rsid w:val="0087344D"/>
    <w:rsid w:val="008C7CBB"/>
    <w:rsid w:val="008D07B1"/>
    <w:rsid w:val="009067C5"/>
    <w:rsid w:val="00912509"/>
    <w:rsid w:val="009133C7"/>
    <w:rsid w:val="009216C3"/>
    <w:rsid w:val="00935E89"/>
    <w:rsid w:val="00937BE4"/>
    <w:rsid w:val="00953C17"/>
    <w:rsid w:val="0096379F"/>
    <w:rsid w:val="00974146"/>
    <w:rsid w:val="009B6FCE"/>
    <w:rsid w:val="009C2DBD"/>
    <w:rsid w:val="009D6254"/>
    <w:rsid w:val="00A10DC6"/>
    <w:rsid w:val="00A11D90"/>
    <w:rsid w:val="00A1493B"/>
    <w:rsid w:val="00A156C2"/>
    <w:rsid w:val="00A608EF"/>
    <w:rsid w:val="00A87086"/>
    <w:rsid w:val="00A877F4"/>
    <w:rsid w:val="00AB3132"/>
    <w:rsid w:val="00AF05A4"/>
    <w:rsid w:val="00AF4E4A"/>
    <w:rsid w:val="00B4099B"/>
    <w:rsid w:val="00B57ED5"/>
    <w:rsid w:val="00B63121"/>
    <w:rsid w:val="00B87F96"/>
    <w:rsid w:val="00B919B5"/>
    <w:rsid w:val="00BA2C40"/>
    <w:rsid w:val="00BA318E"/>
    <w:rsid w:val="00BA5954"/>
    <w:rsid w:val="00BB792A"/>
    <w:rsid w:val="00BD4DB0"/>
    <w:rsid w:val="00BF3BDF"/>
    <w:rsid w:val="00C238AB"/>
    <w:rsid w:val="00C31B4F"/>
    <w:rsid w:val="00C40F24"/>
    <w:rsid w:val="00C62DD2"/>
    <w:rsid w:val="00C77D40"/>
    <w:rsid w:val="00C9151F"/>
    <w:rsid w:val="00CA2728"/>
    <w:rsid w:val="00CA7A76"/>
    <w:rsid w:val="00CF4A1B"/>
    <w:rsid w:val="00D236B1"/>
    <w:rsid w:val="00D36E91"/>
    <w:rsid w:val="00D47872"/>
    <w:rsid w:val="00D65935"/>
    <w:rsid w:val="00D736DE"/>
    <w:rsid w:val="00D73AD0"/>
    <w:rsid w:val="00DA2EC5"/>
    <w:rsid w:val="00DB3FC9"/>
    <w:rsid w:val="00DD3753"/>
    <w:rsid w:val="00DE4BBC"/>
    <w:rsid w:val="00DE7CE1"/>
    <w:rsid w:val="00E2515F"/>
    <w:rsid w:val="00E60B73"/>
    <w:rsid w:val="00E65B44"/>
    <w:rsid w:val="00E67850"/>
    <w:rsid w:val="00E7167D"/>
    <w:rsid w:val="00E93939"/>
    <w:rsid w:val="00ED621E"/>
    <w:rsid w:val="00F53981"/>
    <w:rsid w:val="00F55020"/>
    <w:rsid w:val="00F71180"/>
    <w:rsid w:val="00F76C14"/>
    <w:rsid w:val="00F834E0"/>
    <w:rsid w:val="00F86D59"/>
    <w:rsid w:val="00F9387A"/>
    <w:rsid w:val="00FE6951"/>
    <w:rsid w:val="00FE7B0A"/>
    <w:rsid w:val="0D581BA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Tahoma" w:hAnsi="Tahoma" w:cs="Tahoma"/>
      <w:sz w:val="16"/>
      <w:szCs w:val="16"/>
    </w:rPr>
  </w:style>
  <w:style w:type="paragraph" w:styleId="5">
    <w:name w:val="footer"/>
    <w:basedOn w:val="1"/>
    <w:link w:val="12"/>
    <w:semiHidden/>
    <w:unhideWhenUsed/>
    <w:uiPriority w:val="99"/>
    <w:pPr>
      <w:tabs>
        <w:tab w:val="center" w:pos="4153"/>
        <w:tab w:val="right" w:pos="8306"/>
      </w:tabs>
      <w:spacing w:after="0" w:line="240" w:lineRule="auto"/>
    </w:pPr>
  </w:style>
  <w:style w:type="paragraph" w:styleId="6">
    <w:name w:val="header"/>
    <w:basedOn w:val="1"/>
    <w:link w:val="11"/>
    <w:semiHidden/>
    <w:unhideWhenUsed/>
    <w:qFormat/>
    <w:uiPriority w:val="99"/>
    <w:pPr>
      <w:tabs>
        <w:tab w:val="center" w:pos="4153"/>
        <w:tab w:val="right" w:pos="8306"/>
      </w:tabs>
      <w:spacing w:after="0" w:line="240" w:lineRule="auto"/>
    </w:pPr>
  </w:style>
  <w:style w:type="character" w:styleId="7">
    <w:name w:val="Hyperlink"/>
    <w:basedOn w:val="2"/>
    <w:unhideWhenUsed/>
    <w:uiPriority w:val="99"/>
    <w:rPr>
      <w:color w:val="0000FF"/>
      <w:u w:val="single"/>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
    <w:name w:val="Medium Grid 2 Accent 1"/>
    <w:basedOn w:val="3"/>
    <w:uiPriority w:val="68"/>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paragraph" w:styleId="10">
    <w:name w:val="List Paragraph"/>
    <w:basedOn w:val="1"/>
    <w:qFormat/>
    <w:uiPriority w:val="34"/>
    <w:pPr>
      <w:ind w:left="720"/>
      <w:contextualSpacing/>
    </w:pPr>
  </w:style>
  <w:style w:type="character" w:customStyle="1" w:styleId="11">
    <w:name w:val="Κεφαλίδα Char"/>
    <w:basedOn w:val="2"/>
    <w:link w:val="6"/>
    <w:semiHidden/>
    <w:qFormat/>
    <w:uiPriority w:val="99"/>
  </w:style>
  <w:style w:type="character" w:customStyle="1" w:styleId="12">
    <w:name w:val="Υποσέλιδο Char"/>
    <w:basedOn w:val="2"/>
    <w:link w:val="5"/>
    <w:semiHidden/>
    <w:qFormat/>
    <w:uiPriority w:val="99"/>
  </w:style>
  <w:style w:type="character" w:customStyle="1" w:styleId="13">
    <w:name w:val="Κείμενο πλαισίου Char"/>
    <w:basedOn w:val="2"/>
    <w:link w:val="4"/>
    <w:semiHidden/>
    <w:uiPriority w:val="99"/>
    <w:rPr>
      <w:rFonts w:ascii="Tahoma" w:hAnsi="Tahoma" w:cs="Tahoma"/>
      <w:sz w:val="16"/>
      <w:szCs w:val="16"/>
    </w:rPr>
  </w:style>
  <w:style w:type="character" w:customStyle="1" w:styleId="14">
    <w:name w:val="Aucun"/>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1395</Words>
  <Characters>7533</Characters>
  <Lines>62</Lines>
  <Paragraphs>17</Paragraphs>
  <TotalTime>35</TotalTime>
  <ScaleCrop>false</ScaleCrop>
  <LinksUpToDate>false</LinksUpToDate>
  <CharactersWithSpaces>8911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2023-04-26T05:15:00Z</dcterms:created>
  <dc:creator>User</dc:creator>
  <cp:lastModifiedBy>user</cp:lastModifiedBy>
  <cp:lastPrinted>2023-04-26T05:38:00Z</cp:lastPrinted>
  <dcterms:modified xsi:type="dcterms:W3CDTF">2025-05-13T06:24:00Z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B1E50B35ADF14C22BBA912C1E38978F3_13</vt:lpwstr>
  </property>
</Properties>
</file>