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A0" w:rsidRDefault="00DC4FA0">
      <w:pPr>
        <w:pStyle w:val="a3"/>
        <w:spacing w:before="3"/>
        <w:rPr>
          <w:rFonts w:ascii="Times New Roman"/>
          <w:b w:val="0"/>
          <w:sz w:val="23"/>
        </w:rPr>
      </w:pPr>
    </w:p>
    <w:p w:rsidR="00DC4FA0" w:rsidRDefault="00CA3BA2">
      <w:pPr>
        <w:spacing w:before="80"/>
        <w:jc w:val="center"/>
        <w:rPr>
          <w:b/>
          <w:sz w:val="32"/>
        </w:rPr>
      </w:pPr>
      <w:r>
        <w:rPr>
          <w:rFonts w:ascii="Times New Roman" w:hAnsi="Times New Roman"/>
          <w:color w:val="1F487C"/>
          <w:spacing w:val="-80"/>
          <w:w w:val="99"/>
          <w:sz w:val="32"/>
          <w:u w:val="thick" w:color="1F487C"/>
        </w:rPr>
        <w:t xml:space="preserve"> </w:t>
      </w:r>
      <w:r>
        <w:rPr>
          <w:b/>
          <w:color w:val="1F487C"/>
          <w:sz w:val="32"/>
          <w:u w:val="thick" w:color="1F487C"/>
        </w:rPr>
        <w:t xml:space="preserve">ΠΙΣΤΟΠΟΙΗΤΙΚΟ ΥΓΕΙΑΣ </w:t>
      </w:r>
      <w:r w:rsidR="00E42B55">
        <w:rPr>
          <w:b/>
          <w:color w:val="1F487C"/>
          <w:sz w:val="32"/>
          <w:u w:val="thick" w:color="1F487C"/>
        </w:rPr>
        <w:t>ΦΙΛΟΞΕΝΟΥΜΕΝΟΥ ΠΑΙΔΙΟΥ</w:t>
      </w:r>
    </w:p>
    <w:p w:rsidR="00DC4FA0" w:rsidRDefault="00E1058F">
      <w:pPr>
        <w:pStyle w:val="a3"/>
        <w:rPr>
          <w:sz w:val="14"/>
        </w:rPr>
      </w:pPr>
      <w:r w:rsidRPr="00E1058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15pt;margin-top:9.75pt;width:506.15pt;height:70.85pt;z-index:-251658240;mso-wrap-distance-left:0;mso-wrap-distance-right:0;mso-position-horizontal-relative:page" fillcolor="#dbe4f0" stroked="f">
            <v:textbox inset="0,0,0,0">
              <w:txbxContent>
                <w:p w:rsidR="00DC4FA0" w:rsidRDefault="00DC4FA0">
                  <w:pPr>
                    <w:pStyle w:val="a3"/>
                    <w:rPr>
                      <w:sz w:val="20"/>
                    </w:rPr>
                  </w:pPr>
                </w:p>
                <w:p w:rsidR="00DC4FA0" w:rsidRDefault="00CA3BA2">
                  <w:pPr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color w:val="1F487C"/>
                      <w:sz w:val="24"/>
                    </w:rPr>
                    <w:t>ΕΠΩΝΥΜΟ: …………………………………………………………………… ΟΝΟΜΑ: …………………………………………………</w:t>
                  </w:r>
                </w:p>
                <w:p w:rsidR="00DC4FA0" w:rsidRDefault="00DC4FA0">
                  <w:pPr>
                    <w:pStyle w:val="a3"/>
                    <w:rPr>
                      <w:sz w:val="24"/>
                    </w:rPr>
                  </w:pPr>
                </w:p>
                <w:p w:rsidR="00DC4FA0" w:rsidRDefault="00CA3BA2">
                  <w:pPr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color w:val="1F487C"/>
                      <w:sz w:val="24"/>
                    </w:rPr>
                    <w:t>ΗΜΕΡΟΜΗΝΙΑ ΓΕΝΝΗΣΗΣ: 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DC4FA0" w:rsidRDefault="00DC4FA0">
      <w:pPr>
        <w:pStyle w:val="a3"/>
        <w:spacing w:before="5"/>
        <w:rPr>
          <w:sz w:val="21"/>
        </w:rPr>
      </w:pPr>
    </w:p>
    <w:p w:rsidR="00DC4FA0" w:rsidRDefault="00CA3BA2">
      <w:pPr>
        <w:pStyle w:val="a4"/>
        <w:numPr>
          <w:ilvl w:val="0"/>
          <w:numId w:val="2"/>
        </w:numPr>
        <w:tabs>
          <w:tab w:val="left" w:pos="455"/>
        </w:tabs>
        <w:spacing w:before="56"/>
        <w:rPr>
          <w:b/>
        </w:rPr>
      </w:pPr>
      <w:r>
        <w:rPr>
          <w:b/>
          <w:color w:val="1F487C"/>
        </w:rPr>
        <w:t>Ψυχοκινητική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ανάπτυξη</w:t>
      </w:r>
    </w:p>
    <w:p w:rsidR="00DC4FA0" w:rsidRDefault="00CA3BA2">
      <w:pPr>
        <w:spacing w:before="71"/>
        <w:ind w:left="988"/>
        <w:rPr>
          <w:b/>
          <w:sz w:val="20"/>
        </w:rPr>
      </w:pPr>
      <w:r>
        <w:rPr>
          <w:rFonts w:ascii="Symbol" w:hAnsi="Symbol"/>
          <w:color w:val="1F487C"/>
          <w:sz w:val="20"/>
        </w:rPr>
        <w:t></w:t>
      </w:r>
      <w:r>
        <w:rPr>
          <w:rFonts w:ascii="Times New Roman" w:hAnsi="Times New Roman"/>
          <w:color w:val="1F487C"/>
          <w:sz w:val="20"/>
        </w:rPr>
        <w:t xml:space="preserve"> </w:t>
      </w:r>
      <w:r>
        <w:rPr>
          <w:b/>
          <w:color w:val="1F487C"/>
          <w:sz w:val="20"/>
        </w:rPr>
        <w:t>Εκτίμηση του παιδιού που αφορά στην επικοινωνιακή του ικανότητα</w:t>
      </w:r>
    </w:p>
    <w:p w:rsidR="00DC4FA0" w:rsidRDefault="00CA3BA2">
      <w:pPr>
        <w:spacing w:before="63"/>
        <w:ind w:left="1348"/>
        <w:rPr>
          <w:sz w:val="20"/>
        </w:rPr>
      </w:pPr>
      <w:r>
        <w:rPr>
          <w:color w:val="1F487C"/>
          <w:sz w:val="20"/>
        </w:rPr>
        <w:t>……………………………………………………………………………………………………………………………………………….……………………</w:t>
      </w:r>
    </w:p>
    <w:p w:rsidR="00DC4FA0" w:rsidRDefault="00CA3BA2">
      <w:pPr>
        <w:spacing w:before="60"/>
        <w:ind w:left="988"/>
        <w:rPr>
          <w:b/>
          <w:sz w:val="20"/>
        </w:rPr>
      </w:pPr>
      <w:r>
        <w:rPr>
          <w:rFonts w:ascii="Symbol" w:hAnsi="Symbol"/>
          <w:color w:val="1F487C"/>
          <w:sz w:val="20"/>
        </w:rPr>
        <w:t></w:t>
      </w:r>
      <w:r>
        <w:rPr>
          <w:rFonts w:ascii="Times New Roman" w:hAnsi="Times New Roman"/>
          <w:color w:val="1F487C"/>
          <w:sz w:val="20"/>
        </w:rPr>
        <w:t xml:space="preserve"> </w:t>
      </w:r>
      <w:r>
        <w:rPr>
          <w:b/>
          <w:color w:val="1F487C"/>
          <w:sz w:val="20"/>
        </w:rPr>
        <w:t>Σχέση του παιδιού με τους συνομήλικούς του (π.χ. έχει φίλους)</w:t>
      </w:r>
    </w:p>
    <w:p w:rsidR="00DC4FA0" w:rsidRDefault="00CA3BA2">
      <w:pPr>
        <w:spacing w:before="61"/>
        <w:ind w:left="1348"/>
        <w:rPr>
          <w:sz w:val="20"/>
        </w:rPr>
      </w:pPr>
      <w:r>
        <w:rPr>
          <w:color w:val="1F487C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DC4FA0" w:rsidRDefault="00CA3BA2">
      <w:pPr>
        <w:spacing w:before="62"/>
        <w:ind w:left="988"/>
        <w:rPr>
          <w:b/>
          <w:sz w:val="20"/>
        </w:rPr>
      </w:pPr>
      <w:r>
        <w:rPr>
          <w:rFonts w:ascii="Symbol" w:hAnsi="Symbol"/>
          <w:color w:val="1F487C"/>
          <w:sz w:val="20"/>
        </w:rPr>
        <w:t></w:t>
      </w:r>
      <w:r>
        <w:rPr>
          <w:rFonts w:ascii="Times New Roman" w:hAnsi="Times New Roman"/>
          <w:color w:val="1F487C"/>
          <w:sz w:val="20"/>
        </w:rPr>
        <w:t xml:space="preserve"> </w:t>
      </w:r>
      <w:r>
        <w:rPr>
          <w:b/>
          <w:color w:val="1F487C"/>
          <w:sz w:val="20"/>
        </w:rPr>
        <w:t>Δυαδική σχέση, σχέση του παιδιού και δυνατότητα να συμμετάσχει σε ομάδα</w:t>
      </w:r>
    </w:p>
    <w:p w:rsidR="00DC4FA0" w:rsidRDefault="00CA3BA2">
      <w:pPr>
        <w:spacing w:before="60"/>
        <w:ind w:left="1348"/>
        <w:rPr>
          <w:sz w:val="20"/>
        </w:rPr>
      </w:pPr>
      <w:r>
        <w:rPr>
          <w:color w:val="1F487C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DC4FA0" w:rsidRDefault="00DC4FA0">
      <w:pPr>
        <w:pStyle w:val="a3"/>
        <w:spacing w:before="8"/>
        <w:rPr>
          <w:b w:val="0"/>
          <w:sz w:val="24"/>
        </w:rPr>
      </w:pPr>
    </w:p>
    <w:p w:rsidR="00DC4FA0" w:rsidRDefault="00CA3BA2">
      <w:pPr>
        <w:pStyle w:val="a4"/>
        <w:numPr>
          <w:ilvl w:val="0"/>
          <w:numId w:val="2"/>
        </w:numPr>
        <w:tabs>
          <w:tab w:val="left" w:pos="455"/>
        </w:tabs>
        <w:rPr>
          <w:b/>
        </w:rPr>
      </w:pPr>
      <w:r>
        <w:rPr>
          <w:b/>
          <w:color w:val="1F487C"/>
        </w:rPr>
        <w:t>Ομιλία</w:t>
      </w:r>
    </w:p>
    <w:p w:rsidR="00DC4FA0" w:rsidRDefault="00CA3BA2">
      <w:pPr>
        <w:spacing w:before="72"/>
        <w:ind w:left="988"/>
        <w:rPr>
          <w:sz w:val="20"/>
        </w:rPr>
      </w:pPr>
      <w:r>
        <w:rPr>
          <w:rFonts w:ascii="Symbol" w:hAnsi="Symbol"/>
          <w:color w:val="1F487C"/>
          <w:sz w:val="20"/>
        </w:rPr>
        <w:t></w:t>
      </w:r>
      <w:r>
        <w:rPr>
          <w:rFonts w:ascii="Times New Roman" w:hAnsi="Times New Roman"/>
          <w:color w:val="1F487C"/>
          <w:sz w:val="20"/>
        </w:rPr>
        <w:t xml:space="preserve">   </w:t>
      </w:r>
      <w:r>
        <w:rPr>
          <w:b/>
          <w:color w:val="1F487C"/>
          <w:sz w:val="20"/>
        </w:rPr>
        <w:t>Αρθρωτικά και συντακτικά είναι ορθός ο λόγος του παιδιού;</w:t>
      </w:r>
      <w:r>
        <w:rPr>
          <w:b/>
          <w:color w:val="1F487C"/>
          <w:spacing w:val="-27"/>
          <w:sz w:val="20"/>
        </w:rPr>
        <w:t xml:space="preserve"> </w:t>
      </w:r>
      <w:r>
        <w:rPr>
          <w:color w:val="1F487C"/>
          <w:sz w:val="20"/>
        </w:rPr>
        <w:t>……………………………………..……………………………</w:t>
      </w:r>
    </w:p>
    <w:p w:rsidR="00DC4FA0" w:rsidRDefault="00CA3BA2">
      <w:pPr>
        <w:spacing w:before="62"/>
        <w:ind w:left="988"/>
        <w:rPr>
          <w:sz w:val="20"/>
        </w:rPr>
      </w:pPr>
      <w:r>
        <w:rPr>
          <w:rFonts w:ascii="Symbol" w:hAnsi="Symbol"/>
          <w:color w:val="1F487C"/>
          <w:sz w:val="20"/>
        </w:rPr>
        <w:t></w:t>
      </w:r>
      <w:r>
        <w:rPr>
          <w:rFonts w:ascii="Times New Roman" w:hAnsi="Times New Roman"/>
          <w:color w:val="1F487C"/>
          <w:sz w:val="20"/>
        </w:rPr>
        <w:t xml:space="preserve">   </w:t>
      </w:r>
      <w:r>
        <w:rPr>
          <w:b/>
          <w:color w:val="1F487C"/>
          <w:sz w:val="20"/>
        </w:rPr>
        <w:t>Είναι επικοινωνιακός ο</w:t>
      </w:r>
      <w:r>
        <w:rPr>
          <w:b/>
          <w:color w:val="1F487C"/>
          <w:spacing w:val="-22"/>
          <w:sz w:val="20"/>
        </w:rPr>
        <w:t xml:space="preserve"> </w:t>
      </w:r>
      <w:r>
        <w:rPr>
          <w:b/>
          <w:color w:val="1F487C"/>
          <w:sz w:val="20"/>
        </w:rPr>
        <w:t>λόγος;</w:t>
      </w:r>
      <w:r>
        <w:rPr>
          <w:color w:val="1F487C"/>
          <w:sz w:val="20"/>
        </w:rPr>
        <w:t>………………………………………………………………………………………….…………………………</w:t>
      </w:r>
    </w:p>
    <w:p w:rsidR="00DC4FA0" w:rsidRDefault="00CA3BA2">
      <w:pPr>
        <w:spacing w:before="59"/>
        <w:ind w:left="988"/>
        <w:rPr>
          <w:sz w:val="20"/>
        </w:rPr>
      </w:pPr>
      <w:r>
        <w:rPr>
          <w:rFonts w:ascii="Symbol" w:hAnsi="Symbol"/>
          <w:color w:val="1F487C"/>
          <w:sz w:val="20"/>
        </w:rPr>
        <w:t></w:t>
      </w:r>
      <w:r>
        <w:rPr>
          <w:rFonts w:ascii="Times New Roman" w:hAnsi="Times New Roman"/>
          <w:color w:val="1F487C"/>
          <w:sz w:val="20"/>
        </w:rPr>
        <w:t xml:space="preserve">   </w:t>
      </w:r>
      <w:r>
        <w:rPr>
          <w:b/>
          <w:color w:val="1F487C"/>
          <w:sz w:val="20"/>
        </w:rPr>
        <w:t>Παρουσιάζει ηχολαλία και στερεοτυπία κινήσεων;</w:t>
      </w:r>
      <w:r>
        <w:rPr>
          <w:b/>
          <w:color w:val="1F487C"/>
          <w:spacing w:val="-26"/>
          <w:sz w:val="20"/>
        </w:rPr>
        <w:t xml:space="preserve"> </w:t>
      </w:r>
      <w:r>
        <w:rPr>
          <w:color w:val="1F487C"/>
          <w:sz w:val="20"/>
        </w:rPr>
        <w:t>……………………………………………………………………..……………</w:t>
      </w:r>
    </w:p>
    <w:p w:rsidR="00DC4FA0" w:rsidRDefault="00DC4FA0">
      <w:pPr>
        <w:pStyle w:val="a3"/>
        <w:spacing w:before="8"/>
        <w:rPr>
          <w:b w:val="0"/>
          <w:sz w:val="24"/>
        </w:rPr>
      </w:pPr>
    </w:p>
    <w:p w:rsidR="00DC4FA0" w:rsidRDefault="00CA3BA2">
      <w:pPr>
        <w:pStyle w:val="a4"/>
        <w:numPr>
          <w:ilvl w:val="0"/>
          <w:numId w:val="2"/>
        </w:numPr>
        <w:tabs>
          <w:tab w:val="left" w:pos="455"/>
        </w:tabs>
        <w:rPr>
          <w:b/>
        </w:rPr>
      </w:pPr>
      <w:r>
        <w:rPr>
          <w:b/>
          <w:color w:val="1F487C"/>
        </w:rPr>
        <w:t>Πάσχει το παιδί από επιληψία και με ποια φαρμακευτική αγωγή</w:t>
      </w:r>
      <w:r>
        <w:rPr>
          <w:b/>
          <w:color w:val="1F487C"/>
          <w:spacing w:val="-12"/>
        </w:rPr>
        <w:t xml:space="preserve"> </w:t>
      </w:r>
      <w:r>
        <w:rPr>
          <w:b/>
          <w:color w:val="1F487C"/>
        </w:rPr>
        <w:t>αντιμετωπίζεται;</w:t>
      </w:r>
    </w:p>
    <w:p w:rsidR="00DC4FA0" w:rsidRDefault="00CA3BA2">
      <w:pPr>
        <w:spacing w:before="68"/>
        <w:ind w:left="232"/>
      </w:pPr>
      <w:r>
        <w:rPr>
          <w:color w:val="1F487C"/>
        </w:rPr>
        <w:t>………………….……………………………………………………………………………………………………………..……………………………………………</w:t>
      </w:r>
    </w:p>
    <w:p w:rsidR="00DC4FA0" w:rsidRDefault="00DC4FA0">
      <w:pPr>
        <w:pStyle w:val="a3"/>
        <w:spacing w:before="7"/>
        <w:rPr>
          <w:b w:val="0"/>
          <w:sz w:val="25"/>
        </w:rPr>
      </w:pPr>
    </w:p>
    <w:p w:rsidR="00DC4FA0" w:rsidRDefault="00CA3BA2">
      <w:pPr>
        <w:pStyle w:val="a4"/>
        <w:numPr>
          <w:ilvl w:val="0"/>
          <w:numId w:val="2"/>
        </w:numPr>
        <w:tabs>
          <w:tab w:val="left" w:pos="453"/>
        </w:tabs>
        <w:ind w:left="452" w:hanging="221"/>
        <w:rPr>
          <w:b/>
        </w:rPr>
      </w:pPr>
      <w:r>
        <w:rPr>
          <w:b/>
          <w:color w:val="1F487C"/>
        </w:rPr>
        <w:t>Υπάρχει ιστορικό πυρετικών σπασμών στο παιδί ή στην οικογένειά</w:t>
      </w:r>
      <w:r>
        <w:rPr>
          <w:b/>
          <w:color w:val="1F487C"/>
          <w:spacing w:val="-16"/>
        </w:rPr>
        <w:t xml:space="preserve"> </w:t>
      </w:r>
      <w:r>
        <w:rPr>
          <w:b/>
          <w:color w:val="1F487C"/>
        </w:rPr>
        <w:t>του;</w:t>
      </w:r>
    </w:p>
    <w:p w:rsidR="00DC4FA0" w:rsidRDefault="00CA3BA2">
      <w:pPr>
        <w:spacing w:before="67" w:line="518" w:lineRule="auto"/>
        <w:ind w:left="232" w:right="230"/>
      </w:pPr>
      <w:r>
        <w:rPr>
          <w:color w:val="1F487C"/>
        </w:rPr>
        <w:t xml:space="preserve">………………….……………………………………………………………………………………….…………………….…………………………………………… </w:t>
      </w:r>
      <w:r>
        <w:rPr>
          <w:b/>
          <w:color w:val="1F487C"/>
        </w:rPr>
        <w:t>5. Έχει έλλειψη GCPD;</w:t>
      </w:r>
      <w:r>
        <w:rPr>
          <w:color w:val="1F487C"/>
        </w:rPr>
        <w:t xml:space="preserve">………………….………………………………………………………..……………………..……………………………………… </w:t>
      </w:r>
      <w:r>
        <w:rPr>
          <w:b/>
          <w:color w:val="1F487C"/>
        </w:rPr>
        <w:t>6. Πάσχει από παιδικό βρογχικό άσθμα;</w:t>
      </w:r>
      <w:r>
        <w:rPr>
          <w:color w:val="1F487C"/>
        </w:rPr>
        <w:t xml:space="preserve">….………………………………………….………………………….………………………………… </w:t>
      </w:r>
      <w:r>
        <w:rPr>
          <w:b/>
          <w:color w:val="1F487C"/>
        </w:rPr>
        <w:t>7. Παρουσιάζει κάποια αλλεργία και πού;</w:t>
      </w:r>
      <w:r>
        <w:rPr>
          <w:color w:val="1F487C"/>
        </w:rPr>
        <w:t>…………………………………………………………………………………………………………</w:t>
      </w:r>
    </w:p>
    <w:p w:rsidR="00DC4FA0" w:rsidRDefault="00CA3BA2">
      <w:pPr>
        <w:pStyle w:val="a4"/>
        <w:numPr>
          <w:ilvl w:val="0"/>
          <w:numId w:val="1"/>
        </w:numPr>
        <w:tabs>
          <w:tab w:val="left" w:pos="453"/>
        </w:tabs>
        <w:spacing w:line="267" w:lineRule="exact"/>
      </w:pPr>
      <w:r>
        <w:rPr>
          <w:b/>
          <w:color w:val="1F487C"/>
        </w:rPr>
        <w:t>Είναι πλήρως εμβολιασμένο για την ηλικία του</w:t>
      </w:r>
      <w:r>
        <w:rPr>
          <w:b/>
          <w:color w:val="1F487C"/>
          <w:spacing w:val="-22"/>
        </w:rPr>
        <w:t xml:space="preserve"> </w:t>
      </w:r>
      <w:r>
        <w:rPr>
          <w:b/>
          <w:color w:val="1F487C"/>
        </w:rPr>
        <w:t>;</w:t>
      </w:r>
      <w:r>
        <w:rPr>
          <w:color w:val="1F487C"/>
        </w:rPr>
        <w:t>………………………………………………….…………………………………………</w:t>
      </w:r>
    </w:p>
    <w:p w:rsidR="00DC4FA0" w:rsidRDefault="00CA3BA2">
      <w:pPr>
        <w:pStyle w:val="a4"/>
        <w:numPr>
          <w:ilvl w:val="0"/>
          <w:numId w:val="1"/>
        </w:numPr>
        <w:tabs>
          <w:tab w:val="left" w:pos="658"/>
          <w:tab w:val="left" w:pos="659"/>
          <w:tab w:val="left" w:pos="1562"/>
          <w:tab w:val="left" w:pos="2580"/>
          <w:tab w:val="left" w:pos="3208"/>
          <w:tab w:val="left" w:pos="3937"/>
          <w:tab w:val="left" w:pos="5122"/>
          <w:tab w:val="left" w:pos="6338"/>
          <w:tab w:val="left" w:pos="7861"/>
          <w:tab w:val="left" w:pos="9233"/>
        </w:tabs>
        <w:spacing w:before="195"/>
        <w:ind w:left="658" w:hanging="427"/>
        <w:rPr>
          <w:b/>
        </w:rPr>
      </w:pPr>
      <w:r>
        <w:rPr>
          <w:b/>
          <w:color w:val="1F487C"/>
        </w:rPr>
        <w:t>Πάσχει</w:t>
      </w:r>
      <w:r>
        <w:rPr>
          <w:b/>
          <w:color w:val="1F487C"/>
        </w:rPr>
        <w:tab/>
        <w:t>πιθανόν</w:t>
      </w:r>
      <w:r>
        <w:rPr>
          <w:b/>
          <w:color w:val="1F487C"/>
        </w:rPr>
        <w:tab/>
        <w:t>από</w:t>
      </w:r>
      <w:r>
        <w:rPr>
          <w:b/>
          <w:color w:val="1F487C"/>
        </w:rPr>
        <w:tab/>
        <w:t>άλλα</w:t>
      </w:r>
      <w:r>
        <w:rPr>
          <w:b/>
          <w:color w:val="1F487C"/>
        </w:rPr>
        <w:tab/>
        <w:t>νοσήματα</w:t>
      </w:r>
      <w:r>
        <w:rPr>
          <w:b/>
          <w:color w:val="1F487C"/>
        </w:rPr>
        <w:tab/>
        <w:t>(οικογενή,</w:t>
      </w:r>
      <w:r>
        <w:rPr>
          <w:b/>
          <w:color w:val="1F487C"/>
        </w:rPr>
        <w:tab/>
        <w:t>κληρονομικά,</w:t>
      </w:r>
      <w:r>
        <w:rPr>
          <w:b/>
          <w:color w:val="1F487C"/>
        </w:rPr>
        <w:tab/>
        <w:t>μεταδοτικά,</w:t>
      </w:r>
      <w:r>
        <w:rPr>
          <w:b/>
          <w:color w:val="1F487C"/>
        </w:rPr>
        <w:tab/>
        <w:t>γονιδιακά);</w:t>
      </w:r>
    </w:p>
    <w:p w:rsidR="00DC4FA0" w:rsidRDefault="00CA3BA2">
      <w:pPr>
        <w:ind w:left="232"/>
      </w:pPr>
      <w:r>
        <w:rPr>
          <w:color w:val="1F487C"/>
        </w:rPr>
        <w:t>……………………………………………………………………………………………….……………………………………………………………………………</w:t>
      </w:r>
    </w:p>
    <w:p w:rsidR="00DC4FA0" w:rsidRDefault="00CA3BA2">
      <w:pPr>
        <w:pStyle w:val="a4"/>
        <w:numPr>
          <w:ilvl w:val="0"/>
          <w:numId w:val="1"/>
        </w:numPr>
        <w:tabs>
          <w:tab w:val="left" w:pos="565"/>
        </w:tabs>
        <w:spacing w:before="197" w:after="4"/>
        <w:ind w:left="564" w:hanging="333"/>
        <w:rPr>
          <w:b/>
        </w:rPr>
      </w:pPr>
      <w:r>
        <w:rPr>
          <w:b/>
          <w:color w:val="1F487C"/>
        </w:rPr>
        <w:t>Χειρουργικές</w:t>
      </w:r>
      <w:r>
        <w:rPr>
          <w:b/>
          <w:color w:val="1F487C"/>
          <w:spacing w:val="-2"/>
        </w:rPr>
        <w:t xml:space="preserve"> </w:t>
      </w:r>
      <w:r>
        <w:rPr>
          <w:b/>
          <w:color w:val="1F487C"/>
        </w:rPr>
        <w:t>επεμβάσεις: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738"/>
        <w:gridCol w:w="3740"/>
      </w:tblGrid>
      <w:tr w:rsidR="00DC4FA0">
        <w:trPr>
          <w:trHeight w:val="268"/>
        </w:trPr>
        <w:tc>
          <w:tcPr>
            <w:tcW w:w="2804" w:type="dxa"/>
          </w:tcPr>
          <w:p w:rsidR="00DC4FA0" w:rsidRDefault="00CA3BA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1F487C"/>
              </w:rPr>
              <w:t>ΕΠΕΜΒΑΣΗ</w:t>
            </w:r>
          </w:p>
        </w:tc>
        <w:tc>
          <w:tcPr>
            <w:tcW w:w="3738" w:type="dxa"/>
          </w:tcPr>
          <w:p w:rsidR="00DC4FA0" w:rsidRDefault="00CA3BA2" w:rsidP="00324E67">
            <w:pPr>
              <w:pStyle w:val="TableParagraph"/>
              <w:spacing w:line="248" w:lineRule="exact"/>
              <w:ind w:left="105"/>
              <w:jc w:val="center"/>
              <w:rPr>
                <w:b/>
              </w:rPr>
            </w:pPr>
            <w:r>
              <w:rPr>
                <w:b/>
                <w:color w:val="1F487C"/>
              </w:rPr>
              <w:t>ΗΜΕΡΟΜΗΝΙΑ</w:t>
            </w:r>
          </w:p>
        </w:tc>
        <w:tc>
          <w:tcPr>
            <w:tcW w:w="3740" w:type="dxa"/>
          </w:tcPr>
          <w:p w:rsidR="00DC4FA0" w:rsidRDefault="00CA3BA2" w:rsidP="00324E67">
            <w:pPr>
              <w:pStyle w:val="TableParagraph"/>
              <w:spacing w:line="248" w:lineRule="exact"/>
              <w:ind w:left="107"/>
              <w:jc w:val="center"/>
              <w:rPr>
                <w:b/>
              </w:rPr>
            </w:pPr>
            <w:r>
              <w:rPr>
                <w:b/>
                <w:color w:val="1F487C"/>
              </w:rPr>
              <w:t>ΣΗΜΕΡΙΝΗ ΚΑΤΑΣΤΑΣΗ</w:t>
            </w:r>
          </w:p>
        </w:tc>
      </w:tr>
      <w:tr w:rsidR="00DC4FA0">
        <w:trPr>
          <w:trHeight w:val="268"/>
        </w:trPr>
        <w:tc>
          <w:tcPr>
            <w:tcW w:w="2804" w:type="dxa"/>
          </w:tcPr>
          <w:p w:rsidR="00DC4FA0" w:rsidRDefault="00DC4F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</w:tcPr>
          <w:p w:rsidR="00DC4FA0" w:rsidRDefault="00DC4F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0" w:type="dxa"/>
          </w:tcPr>
          <w:p w:rsidR="00DC4FA0" w:rsidRDefault="00DC4F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4FA0">
        <w:trPr>
          <w:trHeight w:val="268"/>
        </w:trPr>
        <w:tc>
          <w:tcPr>
            <w:tcW w:w="2804" w:type="dxa"/>
          </w:tcPr>
          <w:p w:rsidR="00DC4FA0" w:rsidRDefault="00DC4F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8" w:type="dxa"/>
          </w:tcPr>
          <w:p w:rsidR="00DC4FA0" w:rsidRDefault="00DC4F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0" w:type="dxa"/>
          </w:tcPr>
          <w:p w:rsidR="00DC4FA0" w:rsidRDefault="00DC4F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C4FA0" w:rsidRDefault="00CA3BA2">
      <w:pPr>
        <w:pStyle w:val="a4"/>
        <w:numPr>
          <w:ilvl w:val="0"/>
          <w:numId w:val="1"/>
        </w:numPr>
        <w:tabs>
          <w:tab w:val="left" w:pos="566"/>
        </w:tabs>
        <w:spacing w:before="191"/>
        <w:ind w:left="565" w:hanging="334"/>
      </w:pPr>
      <w:r>
        <w:rPr>
          <w:b/>
          <w:color w:val="1F487C"/>
        </w:rPr>
        <w:t>Χρόνια φαρμακευτική αγωγή για ειδικό</w:t>
      </w:r>
      <w:r>
        <w:rPr>
          <w:b/>
          <w:color w:val="1F487C"/>
          <w:spacing w:val="-14"/>
        </w:rPr>
        <w:t xml:space="preserve"> </w:t>
      </w:r>
      <w:r>
        <w:rPr>
          <w:b/>
          <w:color w:val="1F487C"/>
        </w:rPr>
        <w:t>νόσημα;</w:t>
      </w:r>
      <w:r>
        <w:rPr>
          <w:color w:val="1F487C"/>
        </w:rPr>
        <w:t>……………………………………………..………………………………………</w:t>
      </w:r>
    </w:p>
    <w:p w:rsidR="00DC4FA0" w:rsidRDefault="00DC4FA0">
      <w:pPr>
        <w:pStyle w:val="a3"/>
        <w:rPr>
          <w:b w:val="0"/>
        </w:rPr>
      </w:pPr>
    </w:p>
    <w:p w:rsidR="00DC4FA0" w:rsidRDefault="00DC4FA0">
      <w:pPr>
        <w:pStyle w:val="a3"/>
        <w:rPr>
          <w:b w:val="0"/>
        </w:rPr>
      </w:pPr>
    </w:p>
    <w:p w:rsidR="00DC4FA0" w:rsidRDefault="00CA3BA2">
      <w:pPr>
        <w:spacing w:before="148"/>
        <w:ind w:left="1516" w:right="1513"/>
        <w:jc w:val="center"/>
        <w:rPr>
          <w:i/>
        </w:rPr>
      </w:pPr>
      <w:r>
        <w:rPr>
          <w:i/>
        </w:rPr>
        <w:t>*Για ειδικές περιπτώσεις το πιστοποιητικό θα συνοδεύεται από έκθεση του ειδικού (ψυχολόγο ή λογοθεραπευτή ή Φυσικοθεραπευτή)</w:t>
      </w:r>
    </w:p>
    <w:p w:rsidR="00DC4FA0" w:rsidRDefault="00DC4FA0">
      <w:pPr>
        <w:pStyle w:val="a3"/>
        <w:rPr>
          <w:b w:val="0"/>
          <w:i/>
          <w:sz w:val="20"/>
        </w:rPr>
      </w:pPr>
    </w:p>
    <w:p w:rsidR="00DC4FA0" w:rsidRDefault="00DC4FA0">
      <w:pPr>
        <w:pStyle w:val="a3"/>
        <w:rPr>
          <w:b w:val="0"/>
          <w:i/>
          <w:sz w:val="20"/>
        </w:rPr>
      </w:pPr>
    </w:p>
    <w:p w:rsidR="00DC4FA0" w:rsidRDefault="00DC4FA0">
      <w:pPr>
        <w:pStyle w:val="a3"/>
        <w:rPr>
          <w:b w:val="0"/>
          <w:i/>
          <w:sz w:val="20"/>
        </w:rPr>
      </w:pPr>
    </w:p>
    <w:p w:rsidR="00DC4FA0" w:rsidRDefault="00E1058F">
      <w:pPr>
        <w:pStyle w:val="a3"/>
        <w:spacing w:before="11"/>
        <w:rPr>
          <w:b w:val="0"/>
          <w:i/>
          <w:sz w:val="24"/>
        </w:rPr>
      </w:pPr>
      <w:r w:rsidRPr="00E1058F">
        <w:pict>
          <v:line id="_x0000_s1026" style="position:absolute;z-index:-251657216;mso-wrap-distance-left:0;mso-wrap-distance-right:0;mso-position-horizontal-relative:page" from="41.15pt,17.45pt" to="547.3pt,17.45pt" strokeweight=".48pt">
            <w10:wrap type="topAndBottom" anchorx="page"/>
          </v:line>
        </w:pict>
      </w:r>
    </w:p>
    <w:p w:rsidR="00DC4FA0" w:rsidRDefault="00CA3BA2">
      <w:pPr>
        <w:jc w:val="center"/>
        <w:rPr>
          <w:rFonts w:ascii="Verdana" w:hAnsi="Verdana"/>
          <w:b/>
          <w:i/>
          <w:sz w:val="18"/>
        </w:rPr>
      </w:pPr>
      <w:r>
        <w:rPr>
          <w:rFonts w:ascii="Verdana" w:hAnsi="Verdana"/>
          <w:b/>
          <w:i/>
          <w:sz w:val="18"/>
        </w:rPr>
        <w:t>ΟΝΟΜΑΤΕΠΩΝΥΜΟ, ΗΜΕΡΟΜΗΝΙΑ, ΣΦΡΑΓΙΔΑ &amp; ΤΗΛΕΦΩΝΟ ΠΑΙΔΙΑΤΡΟΥ</w:t>
      </w:r>
    </w:p>
    <w:sectPr w:rsidR="00DC4FA0" w:rsidSect="00DC4FA0">
      <w:type w:val="continuous"/>
      <w:pgSz w:w="11910" w:h="16840"/>
      <w:pgMar w:top="200" w:right="7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04782"/>
    <w:multiLevelType w:val="hybridMultilevel"/>
    <w:tmpl w:val="FED03F50"/>
    <w:lvl w:ilvl="0" w:tplc="60ECCB00">
      <w:start w:val="8"/>
      <w:numFmt w:val="decimal"/>
      <w:lvlText w:val="%1."/>
      <w:lvlJc w:val="left"/>
      <w:pPr>
        <w:ind w:left="452" w:hanging="221"/>
        <w:jc w:val="left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el-GR" w:eastAsia="el-GR" w:bidi="el-GR"/>
      </w:rPr>
    </w:lvl>
    <w:lvl w:ilvl="1" w:tplc="7010757E">
      <w:numFmt w:val="bullet"/>
      <w:lvlText w:val="•"/>
      <w:lvlJc w:val="left"/>
      <w:pPr>
        <w:ind w:left="1466" w:hanging="221"/>
      </w:pPr>
      <w:rPr>
        <w:rFonts w:hint="default"/>
        <w:lang w:val="el-GR" w:eastAsia="el-GR" w:bidi="el-GR"/>
      </w:rPr>
    </w:lvl>
    <w:lvl w:ilvl="2" w:tplc="E49A93F8">
      <w:numFmt w:val="bullet"/>
      <w:lvlText w:val="•"/>
      <w:lvlJc w:val="left"/>
      <w:pPr>
        <w:ind w:left="2473" w:hanging="221"/>
      </w:pPr>
      <w:rPr>
        <w:rFonts w:hint="default"/>
        <w:lang w:val="el-GR" w:eastAsia="el-GR" w:bidi="el-GR"/>
      </w:rPr>
    </w:lvl>
    <w:lvl w:ilvl="3" w:tplc="31A2A3C2">
      <w:numFmt w:val="bullet"/>
      <w:lvlText w:val="•"/>
      <w:lvlJc w:val="left"/>
      <w:pPr>
        <w:ind w:left="3479" w:hanging="221"/>
      </w:pPr>
      <w:rPr>
        <w:rFonts w:hint="default"/>
        <w:lang w:val="el-GR" w:eastAsia="el-GR" w:bidi="el-GR"/>
      </w:rPr>
    </w:lvl>
    <w:lvl w:ilvl="4" w:tplc="FCCEF5AC">
      <w:numFmt w:val="bullet"/>
      <w:lvlText w:val="•"/>
      <w:lvlJc w:val="left"/>
      <w:pPr>
        <w:ind w:left="4486" w:hanging="221"/>
      </w:pPr>
      <w:rPr>
        <w:rFonts w:hint="default"/>
        <w:lang w:val="el-GR" w:eastAsia="el-GR" w:bidi="el-GR"/>
      </w:rPr>
    </w:lvl>
    <w:lvl w:ilvl="5" w:tplc="6EF2D32A">
      <w:numFmt w:val="bullet"/>
      <w:lvlText w:val="•"/>
      <w:lvlJc w:val="left"/>
      <w:pPr>
        <w:ind w:left="5493" w:hanging="221"/>
      </w:pPr>
      <w:rPr>
        <w:rFonts w:hint="default"/>
        <w:lang w:val="el-GR" w:eastAsia="el-GR" w:bidi="el-GR"/>
      </w:rPr>
    </w:lvl>
    <w:lvl w:ilvl="6" w:tplc="AA0E64B4">
      <w:numFmt w:val="bullet"/>
      <w:lvlText w:val="•"/>
      <w:lvlJc w:val="left"/>
      <w:pPr>
        <w:ind w:left="6499" w:hanging="221"/>
      </w:pPr>
      <w:rPr>
        <w:rFonts w:hint="default"/>
        <w:lang w:val="el-GR" w:eastAsia="el-GR" w:bidi="el-GR"/>
      </w:rPr>
    </w:lvl>
    <w:lvl w:ilvl="7" w:tplc="D8B41EDC">
      <w:numFmt w:val="bullet"/>
      <w:lvlText w:val="•"/>
      <w:lvlJc w:val="left"/>
      <w:pPr>
        <w:ind w:left="7506" w:hanging="221"/>
      </w:pPr>
      <w:rPr>
        <w:rFonts w:hint="default"/>
        <w:lang w:val="el-GR" w:eastAsia="el-GR" w:bidi="el-GR"/>
      </w:rPr>
    </w:lvl>
    <w:lvl w:ilvl="8" w:tplc="56E4F556">
      <w:numFmt w:val="bullet"/>
      <w:lvlText w:val="•"/>
      <w:lvlJc w:val="left"/>
      <w:pPr>
        <w:ind w:left="8513" w:hanging="221"/>
      </w:pPr>
      <w:rPr>
        <w:rFonts w:hint="default"/>
        <w:lang w:val="el-GR" w:eastAsia="el-GR" w:bidi="el-GR"/>
      </w:rPr>
    </w:lvl>
  </w:abstractNum>
  <w:abstractNum w:abstractNumId="1">
    <w:nsid w:val="55184E11"/>
    <w:multiLevelType w:val="hybridMultilevel"/>
    <w:tmpl w:val="34B8DF06"/>
    <w:lvl w:ilvl="0" w:tplc="636C7EDA">
      <w:start w:val="1"/>
      <w:numFmt w:val="decimal"/>
      <w:lvlText w:val="%1."/>
      <w:lvlJc w:val="left"/>
      <w:pPr>
        <w:ind w:left="454" w:hanging="223"/>
        <w:jc w:val="left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el-GR" w:eastAsia="el-GR" w:bidi="el-GR"/>
      </w:rPr>
    </w:lvl>
    <w:lvl w:ilvl="1" w:tplc="0D6407BA">
      <w:numFmt w:val="bullet"/>
      <w:lvlText w:val="•"/>
      <w:lvlJc w:val="left"/>
      <w:pPr>
        <w:ind w:left="1466" w:hanging="223"/>
      </w:pPr>
      <w:rPr>
        <w:rFonts w:hint="default"/>
        <w:lang w:val="el-GR" w:eastAsia="el-GR" w:bidi="el-GR"/>
      </w:rPr>
    </w:lvl>
    <w:lvl w:ilvl="2" w:tplc="DD9E745C">
      <w:numFmt w:val="bullet"/>
      <w:lvlText w:val="•"/>
      <w:lvlJc w:val="left"/>
      <w:pPr>
        <w:ind w:left="2473" w:hanging="223"/>
      </w:pPr>
      <w:rPr>
        <w:rFonts w:hint="default"/>
        <w:lang w:val="el-GR" w:eastAsia="el-GR" w:bidi="el-GR"/>
      </w:rPr>
    </w:lvl>
    <w:lvl w:ilvl="3" w:tplc="8D86F8AA">
      <w:numFmt w:val="bullet"/>
      <w:lvlText w:val="•"/>
      <w:lvlJc w:val="left"/>
      <w:pPr>
        <w:ind w:left="3479" w:hanging="223"/>
      </w:pPr>
      <w:rPr>
        <w:rFonts w:hint="default"/>
        <w:lang w:val="el-GR" w:eastAsia="el-GR" w:bidi="el-GR"/>
      </w:rPr>
    </w:lvl>
    <w:lvl w:ilvl="4" w:tplc="224E93D8">
      <w:numFmt w:val="bullet"/>
      <w:lvlText w:val="•"/>
      <w:lvlJc w:val="left"/>
      <w:pPr>
        <w:ind w:left="4486" w:hanging="223"/>
      </w:pPr>
      <w:rPr>
        <w:rFonts w:hint="default"/>
        <w:lang w:val="el-GR" w:eastAsia="el-GR" w:bidi="el-GR"/>
      </w:rPr>
    </w:lvl>
    <w:lvl w:ilvl="5" w:tplc="52F4C438">
      <w:numFmt w:val="bullet"/>
      <w:lvlText w:val="•"/>
      <w:lvlJc w:val="left"/>
      <w:pPr>
        <w:ind w:left="5493" w:hanging="223"/>
      </w:pPr>
      <w:rPr>
        <w:rFonts w:hint="default"/>
        <w:lang w:val="el-GR" w:eastAsia="el-GR" w:bidi="el-GR"/>
      </w:rPr>
    </w:lvl>
    <w:lvl w:ilvl="6" w:tplc="470E58D4">
      <w:numFmt w:val="bullet"/>
      <w:lvlText w:val="•"/>
      <w:lvlJc w:val="left"/>
      <w:pPr>
        <w:ind w:left="6499" w:hanging="223"/>
      </w:pPr>
      <w:rPr>
        <w:rFonts w:hint="default"/>
        <w:lang w:val="el-GR" w:eastAsia="el-GR" w:bidi="el-GR"/>
      </w:rPr>
    </w:lvl>
    <w:lvl w:ilvl="7" w:tplc="12CEA81A">
      <w:numFmt w:val="bullet"/>
      <w:lvlText w:val="•"/>
      <w:lvlJc w:val="left"/>
      <w:pPr>
        <w:ind w:left="7506" w:hanging="223"/>
      </w:pPr>
      <w:rPr>
        <w:rFonts w:hint="default"/>
        <w:lang w:val="el-GR" w:eastAsia="el-GR" w:bidi="el-GR"/>
      </w:rPr>
    </w:lvl>
    <w:lvl w:ilvl="8" w:tplc="A1B653E8">
      <w:numFmt w:val="bullet"/>
      <w:lvlText w:val="•"/>
      <w:lvlJc w:val="left"/>
      <w:pPr>
        <w:ind w:left="8513" w:hanging="223"/>
      </w:pPr>
      <w:rPr>
        <w:rFonts w:hint="default"/>
        <w:lang w:val="el-GR" w:eastAsia="el-GR" w:bidi="el-G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4FA0"/>
    <w:rsid w:val="000D0EDE"/>
    <w:rsid w:val="002A3925"/>
    <w:rsid w:val="00324E67"/>
    <w:rsid w:val="003F44B3"/>
    <w:rsid w:val="007512F2"/>
    <w:rsid w:val="008A15F7"/>
    <w:rsid w:val="00972AFC"/>
    <w:rsid w:val="009835CD"/>
    <w:rsid w:val="00CA3BA2"/>
    <w:rsid w:val="00DC4FA0"/>
    <w:rsid w:val="00E1058F"/>
    <w:rsid w:val="00E4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4FA0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4F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4FA0"/>
    <w:rPr>
      <w:b/>
      <w:bCs/>
    </w:rPr>
  </w:style>
  <w:style w:type="paragraph" w:styleId="a4">
    <w:name w:val="List Paragraph"/>
    <w:basedOn w:val="a"/>
    <w:uiPriority w:val="1"/>
    <w:qFormat/>
    <w:rsid w:val="00DC4FA0"/>
    <w:pPr>
      <w:ind w:left="454" w:hanging="223"/>
    </w:pPr>
  </w:style>
  <w:style w:type="paragraph" w:customStyle="1" w:styleId="TableParagraph">
    <w:name w:val="Table Paragraph"/>
    <w:basedOn w:val="a"/>
    <w:uiPriority w:val="1"/>
    <w:qFormat/>
    <w:rsid w:val="00DC4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ΠΟΛΥΧΡΟΝΗΣ  ΛΕΤΗΣ</dc:creator>
  <cp:lastModifiedBy>user</cp:lastModifiedBy>
  <cp:revision>2</cp:revision>
  <dcterms:created xsi:type="dcterms:W3CDTF">2020-05-19T09:14:00Z</dcterms:created>
  <dcterms:modified xsi:type="dcterms:W3CDTF">2020-05-19T09:14:00Z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2020-05-18T00:00:00Z</vt:filetime>
  </property>
</Properties>
</file>